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F4278" w14:textId="77777777" w:rsidR="000941EA" w:rsidRPr="003A1424" w:rsidRDefault="00837330">
      <w:pPr>
        <w:rPr>
          <w:b/>
          <w:bCs/>
          <w:sz w:val="40"/>
          <w:szCs w:val="40"/>
        </w:rPr>
      </w:pPr>
      <w:r w:rsidRPr="003A1424">
        <w:rPr>
          <w:b/>
          <w:bCs/>
          <w:sz w:val="40"/>
          <w:szCs w:val="40"/>
        </w:rPr>
        <w:t>US Population Growth</w:t>
      </w:r>
    </w:p>
    <w:p w14:paraId="4845AA31" w14:textId="77777777" w:rsidR="00837330" w:rsidRDefault="00837330"/>
    <w:tbl>
      <w:tblPr>
        <w:tblW w:w="11400" w:type="dxa"/>
        <w:tblCellSpacing w:w="0" w:type="dxa"/>
        <w:tblCellMar>
          <w:left w:w="0" w:type="dxa"/>
          <w:right w:w="0" w:type="dxa"/>
        </w:tblCellMar>
        <w:tblLook w:val="0000" w:firstRow="0" w:lastRow="0" w:firstColumn="0" w:lastColumn="0" w:noHBand="0" w:noVBand="0"/>
      </w:tblPr>
      <w:tblGrid>
        <w:gridCol w:w="11400"/>
      </w:tblGrid>
      <w:tr w:rsidR="00837330" w:rsidRPr="00837330" w14:paraId="6266D8ED" w14:textId="77777777">
        <w:trPr>
          <w:tblCellSpacing w:w="0" w:type="dxa"/>
        </w:trPr>
        <w:tc>
          <w:tcPr>
            <w:tcW w:w="8775" w:type="dxa"/>
            <w:shd w:val="clear" w:color="auto" w:fill="auto"/>
          </w:tcPr>
          <w:tbl>
            <w:tblPr>
              <w:tblW w:w="8775" w:type="dxa"/>
              <w:tblCellSpacing w:w="0" w:type="dxa"/>
              <w:tblCellMar>
                <w:top w:w="225" w:type="dxa"/>
                <w:left w:w="225" w:type="dxa"/>
                <w:bottom w:w="225" w:type="dxa"/>
                <w:right w:w="225" w:type="dxa"/>
              </w:tblCellMar>
              <w:tblLook w:val="0000" w:firstRow="0" w:lastRow="0" w:firstColumn="0" w:lastColumn="0" w:noHBand="0" w:noVBand="0"/>
            </w:tblPr>
            <w:tblGrid>
              <w:gridCol w:w="8775"/>
            </w:tblGrid>
            <w:tr w:rsidR="00837330" w:rsidRPr="00837330" w14:paraId="43DA5DFC" w14:textId="77777777">
              <w:trPr>
                <w:tblCellSpacing w:w="0" w:type="dxa"/>
              </w:trPr>
              <w:tc>
                <w:tcPr>
                  <w:tcW w:w="0" w:type="auto"/>
                  <w:shd w:val="clear" w:color="auto" w:fill="auto"/>
                </w:tcPr>
                <w:tbl>
                  <w:tblPr>
                    <w:tblW w:w="6300" w:type="dxa"/>
                    <w:jc w:val="center"/>
                    <w:tblCellSpacing w:w="0" w:type="dxa"/>
                    <w:tblCellMar>
                      <w:top w:w="30" w:type="dxa"/>
                      <w:left w:w="30" w:type="dxa"/>
                      <w:bottom w:w="30" w:type="dxa"/>
                      <w:right w:w="30" w:type="dxa"/>
                    </w:tblCellMar>
                    <w:tblLook w:val="0000" w:firstRow="0" w:lastRow="0" w:firstColumn="0" w:lastColumn="0" w:noHBand="0" w:noVBand="0"/>
                  </w:tblPr>
                  <w:tblGrid>
                    <w:gridCol w:w="6300"/>
                  </w:tblGrid>
                  <w:tr w:rsidR="00837330" w:rsidRPr="00837330" w14:paraId="283F7E23" w14:textId="77777777">
                    <w:trPr>
                      <w:tblCellSpacing w:w="0" w:type="dxa"/>
                      <w:jc w:val="center"/>
                    </w:trPr>
                    <w:tc>
                      <w:tcPr>
                        <w:tcW w:w="0" w:type="auto"/>
                        <w:shd w:val="clear" w:color="auto" w:fill="auto"/>
                        <w:vAlign w:val="center"/>
                      </w:tcPr>
                      <w:p w14:paraId="66E63300" w14:textId="77777777" w:rsidR="00837330" w:rsidRPr="00837330" w:rsidRDefault="00837330" w:rsidP="00837330">
                        <w:pPr>
                          <w:rPr>
                            <w:color w:val="000000"/>
                          </w:rPr>
                        </w:pPr>
                        <w:hyperlink r:id="rId4" w:anchor="00#00" w:history="1">
                          <w:r w:rsidRPr="00837330">
                            <w:rPr>
                              <w:color w:val="990000"/>
                            </w:rPr>
                            <w:fldChar w:fldCharType="begin"/>
                          </w:r>
                          <w:r w:rsidRPr="00837330">
                            <w:rPr>
                              <w:color w:val="990000"/>
                            </w:rPr>
                            <w:instrText xml:space="preserve"> INCLUDEPICTURE "http://www.numbersusa.com/images/decadegraph_1900.gif" \* MERGEFORMATINET </w:instrText>
                          </w:r>
                          <w:r w:rsidRPr="00837330">
                            <w:rPr>
                              <w:color w:val="990000"/>
                            </w:rPr>
                            <w:fldChar w:fldCharType="separate"/>
                          </w:r>
                          <w:r w:rsidRPr="00837330">
                            <w:rPr>
                              <w:color w:val="990000"/>
                            </w:rPr>
                            <w:pict w14:anchorId="47373E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5.75pt;height:14.25pt" o:button="t">
                                <v:imagedata r:id="rId5" r:href="rId6"/>
                              </v:shape>
                            </w:pict>
                          </w:r>
                          <w:r w:rsidRPr="00837330">
                            <w:rPr>
                              <w:color w:val="990000"/>
                            </w:rPr>
                            <w:fldChar w:fldCharType="end"/>
                          </w:r>
                        </w:hyperlink>
                      </w:p>
                    </w:tc>
                  </w:tr>
                  <w:tr w:rsidR="00837330" w:rsidRPr="00837330" w14:paraId="1B0B0BEF" w14:textId="77777777">
                    <w:trPr>
                      <w:tblCellSpacing w:w="0" w:type="dxa"/>
                      <w:jc w:val="center"/>
                    </w:trPr>
                    <w:tc>
                      <w:tcPr>
                        <w:tcW w:w="0" w:type="auto"/>
                        <w:shd w:val="clear" w:color="auto" w:fill="auto"/>
                        <w:vAlign w:val="center"/>
                      </w:tcPr>
                      <w:p w14:paraId="26D6D736" w14:textId="77777777" w:rsidR="00837330" w:rsidRPr="00837330" w:rsidRDefault="00837330" w:rsidP="00837330">
                        <w:pPr>
                          <w:rPr>
                            <w:color w:val="000000"/>
                          </w:rPr>
                        </w:pPr>
                        <w:hyperlink r:id="rId7" w:anchor="10#10" w:history="1">
                          <w:r w:rsidRPr="00837330">
                            <w:rPr>
                              <w:color w:val="990000"/>
                            </w:rPr>
                            <w:fldChar w:fldCharType="begin"/>
                          </w:r>
                          <w:r w:rsidRPr="00837330">
                            <w:rPr>
                              <w:color w:val="990000"/>
                            </w:rPr>
                            <w:instrText xml:space="preserve"> INCLUDEPICTURE "http://www.numbersusa.com/images/decadegraph_1910.gif" \* MERGEFORMATINET </w:instrText>
                          </w:r>
                          <w:r w:rsidRPr="00837330">
                            <w:rPr>
                              <w:color w:val="990000"/>
                            </w:rPr>
                            <w:fldChar w:fldCharType="separate"/>
                          </w:r>
                          <w:r w:rsidRPr="00837330">
                            <w:rPr>
                              <w:color w:val="990000"/>
                            </w:rPr>
                            <w:pict w14:anchorId="2D5254E7">
                              <v:shape id="_x0000_i1026" type="#_x0000_t75" alt="" style="width:182.25pt;height:14.25pt" o:button="t">
                                <v:imagedata r:id="rId8" r:href="rId9"/>
                              </v:shape>
                            </w:pict>
                          </w:r>
                          <w:r w:rsidRPr="00837330">
                            <w:rPr>
                              <w:color w:val="990000"/>
                            </w:rPr>
                            <w:fldChar w:fldCharType="end"/>
                          </w:r>
                        </w:hyperlink>
                      </w:p>
                    </w:tc>
                  </w:tr>
                  <w:tr w:rsidR="00837330" w:rsidRPr="00837330" w14:paraId="4A11D081" w14:textId="77777777">
                    <w:trPr>
                      <w:tblCellSpacing w:w="0" w:type="dxa"/>
                      <w:jc w:val="center"/>
                    </w:trPr>
                    <w:tc>
                      <w:tcPr>
                        <w:tcW w:w="0" w:type="auto"/>
                        <w:shd w:val="clear" w:color="auto" w:fill="auto"/>
                        <w:vAlign w:val="center"/>
                      </w:tcPr>
                      <w:p w14:paraId="11D59716" w14:textId="77777777" w:rsidR="00837330" w:rsidRPr="00837330" w:rsidRDefault="00837330" w:rsidP="00837330">
                        <w:pPr>
                          <w:rPr>
                            <w:color w:val="000000"/>
                          </w:rPr>
                        </w:pPr>
                        <w:hyperlink r:id="rId10" w:anchor="20#20" w:history="1">
                          <w:r w:rsidRPr="00837330">
                            <w:rPr>
                              <w:color w:val="990000"/>
                            </w:rPr>
                            <w:fldChar w:fldCharType="begin"/>
                          </w:r>
                          <w:r w:rsidRPr="00837330">
                            <w:rPr>
                              <w:color w:val="990000"/>
                            </w:rPr>
                            <w:instrText xml:space="preserve"> INCLUDEPICTURE "http://www.numbersusa.com/images/decadegraph_1920.gif" \* MERGEFORMATINET </w:instrText>
                          </w:r>
                          <w:r w:rsidRPr="00837330">
                            <w:rPr>
                              <w:color w:val="990000"/>
                            </w:rPr>
                            <w:fldChar w:fldCharType="separate"/>
                          </w:r>
                          <w:r w:rsidRPr="00837330">
                            <w:rPr>
                              <w:color w:val="990000"/>
                            </w:rPr>
                            <w:pict w14:anchorId="4A8FDFA9">
                              <v:shape id="_x0000_i1027" type="#_x0000_t75" alt="" style="width:201.75pt;height:14.25pt" o:button="t">
                                <v:imagedata r:id="rId11" r:href="rId12"/>
                              </v:shape>
                            </w:pict>
                          </w:r>
                          <w:r w:rsidRPr="00837330">
                            <w:rPr>
                              <w:color w:val="990000"/>
                            </w:rPr>
                            <w:fldChar w:fldCharType="end"/>
                          </w:r>
                        </w:hyperlink>
                      </w:p>
                    </w:tc>
                  </w:tr>
                  <w:tr w:rsidR="00837330" w:rsidRPr="00837330" w14:paraId="3916A9A3" w14:textId="77777777">
                    <w:trPr>
                      <w:tblCellSpacing w:w="0" w:type="dxa"/>
                      <w:jc w:val="center"/>
                    </w:trPr>
                    <w:tc>
                      <w:tcPr>
                        <w:tcW w:w="0" w:type="auto"/>
                        <w:shd w:val="clear" w:color="auto" w:fill="auto"/>
                        <w:vAlign w:val="center"/>
                      </w:tcPr>
                      <w:p w14:paraId="2878B078" w14:textId="77777777" w:rsidR="00837330" w:rsidRPr="00837330" w:rsidRDefault="00837330" w:rsidP="00837330">
                        <w:pPr>
                          <w:rPr>
                            <w:color w:val="000000"/>
                          </w:rPr>
                        </w:pPr>
                        <w:hyperlink r:id="rId13" w:anchor="30#30" w:history="1">
                          <w:r w:rsidRPr="00837330">
                            <w:rPr>
                              <w:color w:val="990000"/>
                            </w:rPr>
                            <w:fldChar w:fldCharType="begin"/>
                          </w:r>
                          <w:r w:rsidRPr="00837330">
                            <w:rPr>
                              <w:color w:val="990000"/>
                            </w:rPr>
                            <w:instrText xml:space="preserve"> INCLUDEPICTURE "http://www.numbersusa.com/images/decadegraph_1930.gif" \* MERGEFORMATINET </w:instrText>
                          </w:r>
                          <w:r w:rsidRPr="00837330">
                            <w:rPr>
                              <w:color w:val="990000"/>
                            </w:rPr>
                            <w:fldChar w:fldCharType="separate"/>
                          </w:r>
                          <w:r w:rsidRPr="00837330">
                            <w:rPr>
                              <w:color w:val="990000"/>
                            </w:rPr>
                            <w:pict w14:anchorId="0C8423A6">
                              <v:shape id="_x0000_i1028" type="#_x0000_t75" alt="" style="width:2in;height:14.25pt" o:button="t">
                                <v:imagedata r:id="rId14" r:href="rId15"/>
                              </v:shape>
                            </w:pict>
                          </w:r>
                          <w:r w:rsidRPr="00837330">
                            <w:rPr>
                              <w:color w:val="990000"/>
                            </w:rPr>
                            <w:fldChar w:fldCharType="end"/>
                          </w:r>
                        </w:hyperlink>
                      </w:p>
                    </w:tc>
                  </w:tr>
                  <w:tr w:rsidR="00837330" w:rsidRPr="00837330" w14:paraId="213E0E98" w14:textId="77777777">
                    <w:trPr>
                      <w:tblCellSpacing w:w="0" w:type="dxa"/>
                      <w:jc w:val="center"/>
                    </w:trPr>
                    <w:tc>
                      <w:tcPr>
                        <w:tcW w:w="0" w:type="auto"/>
                        <w:shd w:val="clear" w:color="auto" w:fill="auto"/>
                        <w:vAlign w:val="center"/>
                      </w:tcPr>
                      <w:p w14:paraId="357694FA" w14:textId="77777777" w:rsidR="00837330" w:rsidRPr="00837330" w:rsidRDefault="00837330" w:rsidP="00837330">
                        <w:pPr>
                          <w:rPr>
                            <w:color w:val="000000"/>
                          </w:rPr>
                        </w:pPr>
                        <w:hyperlink r:id="rId16" w:anchor="40#40" w:history="1">
                          <w:r w:rsidRPr="00837330">
                            <w:rPr>
                              <w:color w:val="990000"/>
                            </w:rPr>
                            <w:fldChar w:fldCharType="begin"/>
                          </w:r>
                          <w:r w:rsidRPr="00837330">
                            <w:rPr>
                              <w:color w:val="990000"/>
                            </w:rPr>
                            <w:instrText xml:space="preserve"> INCLUDEPICTURE "http://www.numbersusa.com/images/decadegraph_1940.gif" \* MERGEFORMATINET </w:instrText>
                          </w:r>
                          <w:r w:rsidRPr="00837330">
                            <w:rPr>
                              <w:color w:val="990000"/>
                            </w:rPr>
                            <w:fldChar w:fldCharType="separate"/>
                          </w:r>
                          <w:r w:rsidRPr="00837330">
                            <w:rPr>
                              <w:color w:val="990000"/>
                            </w:rPr>
                            <w:pict w14:anchorId="44585532">
                              <v:shape id="_x0000_i1029" type="#_x0000_t75" alt="" style="width:221.25pt;height:14.25pt" o:button="t">
                                <v:imagedata r:id="rId17" r:href="rId18"/>
                              </v:shape>
                            </w:pict>
                          </w:r>
                          <w:r w:rsidRPr="00837330">
                            <w:rPr>
                              <w:color w:val="990000"/>
                            </w:rPr>
                            <w:fldChar w:fldCharType="end"/>
                          </w:r>
                        </w:hyperlink>
                      </w:p>
                    </w:tc>
                  </w:tr>
                  <w:tr w:rsidR="00837330" w:rsidRPr="00837330" w14:paraId="17A3096D" w14:textId="77777777">
                    <w:trPr>
                      <w:tblCellSpacing w:w="0" w:type="dxa"/>
                      <w:jc w:val="center"/>
                    </w:trPr>
                    <w:tc>
                      <w:tcPr>
                        <w:tcW w:w="0" w:type="auto"/>
                        <w:shd w:val="clear" w:color="auto" w:fill="auto"/>
                        <w:vAlign w:val="center"/>
                      </w:tcPr>
                      <w:p w14:paraId="64C2938A" w14:textId="77777777" w:rsidR="00837330" w:rsidRPr="00837330" w:rsidRDefault="00837330" w:rsidP="00837330">
                        <w:pPr>
                          <w:rPr>
                            <w:color w:val="000000"/>
                          </w:rPr>
                        </w:pPr>
                        <w:hyperlink r:id="rId19" w:anchor="50#50" w:history="1">
                          <w:r w:rsidRPr="00837330">
                            <w:rPr>
                              <w:color w:val="990000"/>
                            </w:rPr>
                            <w:fldChar w:fldCharType="begin"/>
                          </w:r>
                          <w:r w:rsidRPr="00837330">
                            <w:rPr>
                              <w:color w:val="990000"/>
                            </w:rPr>
                            <w:instrText xml:space="preserve"> INCLUDEPICTURE "http://www.numbersusa.com/images/decadegraph_1950.gif" \* MERGEFORMATINET </w:instrText>
                          </w:r>
                          <w:r w:rsidRPr="00837330">
                            <w:rPr>
                              <w:color w:val="990000"/>
                            </w:rPr>
                            <w:fldChar w:fldCharType="separate"/>
                          </w:r>
                          <w:r w:rsidRPr="00837330">
                            <w:rPr>
                              <w:color w:val="990000"/>
                            </w:rPr>
                            <w:pict w14:anchorId="0BC93A5B">
                              <v:shape id="_x0000_i1030" type="#_x0000_t75" alt="" style="width:273pt;height:14.25pt" o:button="t">
                                <v:imagedata r:id="rId20" r:href="rId21"/>
                              </v:shape>
                            </w:pict>
                          </w:r>
                          <w:r w:rsidRPr="00837330">
                            <w:rPr>
                              <w:color w:val="990000"/>
                            </w:rPr>
                            <w:fldChar w:fldCharType="end"/>
                          </w:r>
                        </w:hyperlink>
                      </w:p>
                    </w:tc>
                  </w:tr>
                  <w:tr w:rsidR="00837330" w:rsidRPr="00837330" w14:paraId="670F06C8" w14:textId="77777777">
                    <w:trPr>
                      <w:tblCellSpacing w:w="0" w:type="dxa"/>
                      <w:jc w:val="center"/>
                    </w:trPr>
                    <w:tc>
                      <w:tcPr>
                        <w:tcW w:w="0" w:type="auto"/>
                        <w:shd w:val="clear" w:color="auto" w:fill="auto"/>
                        <w:vAlign w:val="center"/>
                      </w:tcPr>
                      <w:p w14:paraId="64AD4A7A" w14:textId="77777777" w:rsidR="00837330" w:rsidRPr="00837330" w:rsidRDefault="00837330" w:rsidP="00837330">
                        <w:pPr>
                          <w:rPr>
                            <w:color w:val="000000"/>
                          </w:rPr>
                        </w:pPr>
                        <w:hyperlink r:id="rId22" w:anchor="60#60" w:history="1">
                          <w:r w:rsidRPr="00837330">
                            <w:rPr>
                              <w:color w:val="990000"/>
                            </w:rPr>
                            <w:fldChar w:fldCharType="begin"/>
                          </w:r>
                          <w:r w:rsidRPr="00837330">
                            <w:rPr>
                              <w:color w:val="990000"/>
                            </w:rPr>
                            <w:instrText xml:space="preserve"> INCLUDEPICTURE "http://www.numbersusa.com/images/decadegraph_1960.gif" \* MERGEFORMATINET </w:instrText>
                          </w:r>
                          <w:r w:rsidRPr="00837330">
                            <w:rPr>
                              <w:color w:val="990000"/>
                            </w:rPr>
                            <w:fldChar w:fldCharType="separate"/>
                          </w:r>
                          <w:r w:rsidRPr="00837330">
                            <w:rPr>
                              <w:color w:val="990000"/>
                            </w:rPr>
                            <w:pict w14:anchorId="41D06AB5">
                              <v:shape id="_x0000_i1031" type="#_x0000_t75" alt="" style="width:246pt;height:14.25pt" o:button="t">
                                <v:imagedata r:id="rId23" r:href="rId24"/>
                              </v:shape>
                            </w:pict>
                          </w:r>
                          <w:r w:rsidRPr="00837330">
                            <w:rPr>
                              <w:color w:val="990000"/>
                            </w:rPr>
                            <w:fldChar w:fldCharType="end"/>
                          </w:r>
                        </w:hyperlink>
                      </w:p>
                    </w:tc>
                  </w:tr>
                  <w:tr w:rsidR="00837330" w:rsidRPr="00837330" w14:paraId="51E8903D" w14:textId="77777777">
                    <w:trPr>
                      <w:tblCellSpacing w:w="0" w:type="dxa"/>
                      <w:jc w:val="center"/>
                    </w:trPr>
                    <w:tc>
                      <w:tcPr>
                        <w:tcW w:w="0" w:type="auto"/>
                        <w:shd w:val="clear" w:color="auto" w:fill="auto"/>
                        <w:vAlign w:val="center"/>
                      </w:tcPr>
                      <w:p w14:paraId="4684060A" w14:textId="77777777" w:rsidR="00837330" w:rsidRPr="00837330" w:rsidRDefault="00837330" w:rsidP="00837330">
                        <w:pPr>
                          <w:rPr>
                            <w:color w:val="000000"/>
                          </w:rPr>
                        </w:pPr>
                        <w:hyperlink r:id="rId25" w:anchor="70#70" w:history="1">
                          <w:r w:rsidRPr="00837330">
                            <w:rPr>
                              <w:color w:val="990000"/>
                            </w:rPr>
                            <w:fldChar w:fldCharType="begin"/>
                          </w:r>
                          <w:r w:rsidRPr="00837330">
                            <w:rPr>
                              <w:color w:val="990000"/>
                            </w:rPr>
                            <w:instrText xml:space="preserve"> INCLUDEPICTURE "http://www.numbersusa.com/images/decadegraph_1970.gif" \* MERGEFORMATINET </w:instrText>
                          </w:r>
                          <w:r w:rsidRPr="00837330">
                            <w:rPr>
                              <w:color w:val="990000"/>
                            </w:rPr>
                            <w:fldChar w:fldCharType="separate"/>
                          </w:r>
                          <w:r w:rsidRPr="00837330">
                            <w:rPr>
                              <w:color w:val="990000"/>
                            </w:rPr>
                            <w:pict w14:anchorId="739A7DB0">
                              <v:shape id="_x0000_i1032" type="#_x0000_t75" alt="" style="width:232.5pt;height:14.25pt" o:button="t">
                                <v:imagedata r:id="rId26" r:href="rId27"/>
                              </v:shape>
                            </w:pict>
                          </w:r>
                          <w:r w:rsidRPr="00837330">
                            <w:rPr>
                              <w:color w:val="990000"/>
                            </w:rPr>
                            <w:fldChar w:fldCharType="end"/>
                          </w:r>
                        </w:hyperlink>
                      </w:p>
                    </w:tc>
                  </w:tr>
                  <w:tr w:rsidR="00837330" w:rsidRPr="00837330" w14:paraId="27E0A516" w14:textId="77777777">
                    <w:trPr>
                      <w:tblCellSpacing w:w="0" w:type="dxa"/>
                      <w:jc w:val="center"/>
                    </w:trPr>
                    <w:tc>
                      <w:tcPr>
                        <w:tcW w:w="0" w:type="auto"/>
                        <w:shd w:val="clear" w:color="auto" w:fill="auto"/>
                        <w:vAlign w:val="center"/>
                      </w:tcPr>
                      <w:p w14:paraId="61F24F7F" w14:textId="77777777" w:rsidR="00837330" w:rsidRPr="00837330" w:rsidRDefault="00837330" w:rsidP="00837330">
                        <w:pPr>
                          <w:rPr>
                            <w:color w:val="000000"/>
                          </w:rPr>
                        </w:pPr>
                        <w:hyperlink r:id="rId28" w:anchor="80#80" w:history="1">
                          <w:r w:rsidRPr="00837330">
                            <w:rPr>
                              <w:color w:val="990000"/>
                            </w:rPr>
                            <w:fldChar w:fldCharType="begin"/>
                          </w:r>
                          <w:r w:rsidRPr="00837330">
                            <w:rPr>
                              <w:color w:val="990000"/>
                            </w:rPr>
                            <w:instrText xml:space="preserve"> INCLUDEPICTURE "http://www.numbersusa.com/images/decadegraph_1980.gif" \* MERGEFORMATINET </w:instrText>
                          </w:r>
                          <w:r w:rsidRPr="00837330">
                            <w:rPr>
                              <w:color w:val="990000"/>
                            </w:rPr>
                            <w:fldChar w:fldCharType="separate"/>
                          </w:r>
                          <w:r w:rsidRPr="00837330">
                            <w:rPr>
                              <w:color w:val="990000"/>
                            </w:rPr>
                            <w:pict w14:anchorId="08D4C446">
                              <v:shape id="_x0000_i1033" type="#_x0000_t75" alt="" style="width:233.25pt;height:14.25pt" o:button="t">
                                <v:imagedata r:id="rId29" r:href="rId30"/>
                              </v:shape>
                            </w:pict>
                          </w:r>
                          <w:r w:rsidRPr="00837330">
                            <w:rPr>
                              <w:color w:val="990000"/>
                            </w:rPr>
                            <w:fldChar w:fldCharType="end"/>
                          </w:r>
                        </w:hyperlink>
                      </w:p>
                    </w:tc>
                  </w:tr>
                  <w:tr w:rsidR="00837330" w:rsidRPr="00837330" w14:paraId="18CF05A8" w14:textId="77777777">
                    <w:trPr>
                      <w:tblCellSpacing w:w="0" w:type="dxa"/>
                      <w:jc w:val="center"/>
                    </w:trPr>
                    <w:tc>
                      <w:tcPr>
                        <w:tcW w:w="0" w:type="auto"/>
                        <w:shd w:val="clear" w:color="auto" w:fill="auto"/>
                        <w:vAlign w:val="center"/>
                      </w:tcPr>
                      <w:p w14:paraId="702A10AF" w14:textId="77777777" w:rsidR="00837330" w:rsidRPr="00837330" w:rsidRDefault="00837330" w:rsidP="00837330">
                        <w:pPr>
                          <w:rPr>
                            <w:color w:val="000000"/>
                          </w:rPr>
                        </w:pPr>
                        <w:hyperlink r:id="rId31" w:anchor="90#90" w:history="1">
                          <w:r w:rsidRPr="00837330">
                            <w:rPr>
                              <w:color w:val="990000"/>
                            </w:rPr>
                            <w:fldChar w:fldCharType="begin"/>
                          </w:r>
                          <w:r w:rsidRPr="00837330">
                            <w:rPr>
                              <w:color w:val="990000"/>
                            </w:rPr>
                            <w:instrText xml:space="preserve"> INCLUDEPICTURE "http://www.numbersusa.com/images/decadegraph_1990.gif" \* MERGEFORMATINET </w:instrText>
                          </w:r>
                          <w:r w:rsidRPr="00837330">
                            <w:rPr>
                              <w:color w:val="990000"/>
                            </w:rPr>
                            <w:fldChar w:fldCharType="separate"/>
                          </w:r>
                          <w:r w:rsidRPr="00837330">
                            <w:rPr>
                              <w:color w:val="990000"/>
                            </w:rPr>
                            <w:pict w14:anchorId="657A644E">
                              <v:shape id="_x0000_i1034" type="#_x0000_t75" alt="" style="width:303.75pt;height:14.25pt" o:button="t">
                                <v:imagedata r:id="rId32" r:href="rId33"/>
                              </v:shape>
                            </w:pict>
                          </w:r>
                          <w:r w:rsidRPr="00837330">
                            <w:rPr>
                              <w:color w:val="990000"/>
                            </w:rPr>
                            <w:fldChar w:fldCharType="end"/>
                          </w:r>
                        </w:hyperlink>
                      </w:p>
                    </w:tc>
                  </w:tr>
                </w:tbl>
                <w:p w14:paraId="5918D014" w14:textId="77777777" w:rsidR="00837330" w:rsidRPr="00837330" w:rsidRDefault="00837330" w:rsidP="00837330">
                  <w:pPr>
                    <w:spacing w:before="100" w:beforeAutospacing="1" w:after="100" w:afterAutospacing="1"/>
                    <w:rPr>
                      <w:color w:val="000000"/>
                      <w:sz w:val="20"/>
                      <w:szCs w:val="20"/>
                    </w:rPr>
                  </w:pPr>
                  <w:r w:rsidRPr="00837330">
                    <w:rPr>
                      <w:rFonts w:ascii="Verdana" w:hAnsi="Verdana"/>
                      <w:color w:val="000000"/>
                      <w:sz w:val="20"/>
                      <w:szCs w:val="20"/>
                    </w:rPr>
                    <w:t xml:space="preserve">The 1990s saw the biggest </w:t>
                  </w:r>
                  <w:smartTag w:uri="urn:schemas-microsoft-com:office:smarttags" w:element="place">
                    <w:smartTag w:uri="urn:schemas-microsoft-com:office:smarttags" w:element="country-region">
                      <w:r w:rsidRPr="00837330">
                        <w:rPr>
                          <w:rFonts w:ascii="Verdana" w:hAnsi="Verdana"/>
                          <w:color w:val="000000"/>
                          <w:sz w:val="20"/>
                          <w:szCs w:val="20"/>
                        </w:rPr>
                        <w:t>U.S.</w:t>
                      </w:r>
                    </w:smartTag>
                  </w:smartTag>
                  <w:r w:rsidRPr="00837330">
                    <w:rPr>
                      <w:rFonts w:ascii="Verdana" w:hAnsi="Verdana"/>
                      <w:color w:val="000000"/>
                      <w:sz w:val="20"/>
                      <w:szCs w:val="20"/>
                    </w:rPr>
                    <w:t xml:space="preserve"> population boom in </w:t>
                  </w:r>
                  <w:smartTag w:uri="urn:schemas-microsoft-com:office:smarttags" w:element="place">
                    <w:smartTag w:uri="urn:schemas-microsoft-com:office:smarttags" w:element="country-region">
                      <w:r w:rsidRPr="00837330">
                        <w:rPr>
                          <w:rFonts w:ascii="Verdana" w:hAnsi="Verdana"/>
                          <w:color w:val="000000"/>
                          <w:sz w:val="20"/>
                          <w:szCs w:val="20"/>
                        </w:rPr>
                        <w:t>U.S.</w:t>
                      </w:r>
                    </w:smartTag>
                  </w:smartTag>
                  <w:r w:rsidRPr="00837330">
                    <w:rPr>
                      <w:rFonts w:ascii="Verdana" w:hAnsi="Verdana"/>
                      <w:color w:val="000000"/>
                      <w:sz w:val="20"/>
                      <w:szCs w:val="20"/>
                    </w:rPr>
                    <w:t xml:space="preserve"> history. </w:t>
                  </w:r>
                </w:p>
                <w:p w14:paraId="27F36523" w14:textId="77777777" w:rsidR="00837330" w:rsidRPr="00837330" w:rsidRDefault="00837330" w:rsidP="00837330">
                  <w:pPr>
                    <w:spacing w:before="100" w:beforeAutospacing="1" w:after="100" w:afterAutospacing="1"/>
                    <w:rPr>
                      <w:color w:val="000000"/>
                      <w:sz w:val="20"/>
                      <w:szCs w:val="20"/>
                    </w:rPr>
                  </w:pPr>
                  <w:r w:rsidRPr="00837330">
                    <w:rPr>
                      <w:rFonts w:ascii="Verdana" w:hAnsi="Verdana"/>
                      <w:color w:val="000000"/>
                      <w:sz w:val="20"/>
                      <w:szCs w:val="20"/>
                    </w:rPr>
                    <w:t xml:space="preserve">This is truly astounding news coming three decades after widespread </w:t>
                  </w:r>
                  <w:hyperlink r:id="rId34" w:history="1">
                    <w:r w:rsidRPr="00837330">
                      <w:rPr>
                        <w:rFonts w:ascii="Verdana" w:hAnsi="Verdana"/>
                        <w:color w:val="0000FF"/>
                        <w:sz w:val="20"/>
                        <w:szCs w:val="20"/>
                        <w:u w:val="single"/>
                      </w:rPr>
                      <w:t>determination</w:t>
                    </w:r>
                  </w:hyperlink>
                  <w:r w:rsidRPr="00837330">
                    <w:rPr>
                      <w:rFonts w:ascii="Verdana" w:hAnsi="Verdana"/>
                      <w:color w:val="000000"/>
                      <w:sz w:val="20"/>
                      <w:szCs w:val="20"/>
                    </w:rPr>
                    <w:t xml:space="preserve"> that the country was mature and probably already overpopulated. </w:t>
                  </w:r>
                </w:p>
                <w:p w14:paraId="3F7BA956" w14:textId="77777777" w:rsidR="00837330" w:rsidRPr="00837330" w:rsidRDefault="00837330" w:rsidP="00837330">
                  <w:pPr>
                    <w:spacing w:before="100" w:beforeAutospacing="1" w:after="100" w:afterAutospacing="1"/>
                    <w:rPr>
                      <w:color w:val="000000"/>
                      <w:sz w:val="20"/>
                      <w:szCs w:val="20"/>
                    </w:rPr>
                  </w:pPr>
                  <w:r w:rsidRPr="00837330">
                    <w:rPr>
                      <w:rFonts w:ascii="Verdana" w:hAnsi="Verdana"/>
                      <w:color w:val="000000"/>
                      <w:sz w:val="20"/>
                      <w:szCs w:val="20"/>
                    </w:rPr>
                    <w:t xml:space="preserve">No wonder Americans in the 1990s became increasingly alarmed at their deteriorating quality of life due to sprawl, congestion, overcrowded schools, lost open spaces and increasing restrictions on their individual liberty in order to handle the new population explosion! </w:t>
                  </w:r>
                </w:p>
                <w:p w14:paraId="061C15DF" w14:textId="77777777" w:rsidR="00837330" w:rsidRPr="00837330" w:rsidRDefault="00837330" w:rsidP="00837330">
                  <w:pPr>
                    <w:spacing w:before="100" w:beforeAutospacing="1" w:after="100" w:afterAutospacing="1"/>
                    <w:rPr>
                      <w:color w:val="000000"/>
                      <w:sz w:val="20"/>
                      <w:szCs w:val="20"/>
                    </w:rPr>
                  </w:pPr>
                  <w:r w:rsidRPr="00837330">
                    <w:rPr>
                      <w:rFonts w:ascii="Verdana" w:hAnsi="Verdana"/>
                      <w:color w:val="000000"/>
                      <w:sz w:val="20"/>
                      <w:szCs w:val="20"/>
                    </w:rPr>
                    <w:t>Because this population boom was almost entirely engineered by federal-forced-growth policies that are still in place, the Census Bureau states that Americans will suffer this kind of rapid congestion every decade into the future unless Congress changes the policies.</w:t>
                  </w:r>
                </w:p>
                <w:tbl>
                  <w:tblPr>
                    <w:tblW w:w="6540" w:type="dxa"/>
                    <w:jc w:val="center"/>
                    <w:tblCellSpacing w:w="37" w:type="dxa"/>
                    <w:tblBorders>
                      <w:top w:val="outset" w:sz="12" w:space="0" w:color="auto"/>
                      <w:left w:val="outset" w:sz="12" w:space="0" w:color="auto"/>
                      <w:bottom w:val="outset" w:sz="12" w:space="0" w:color="auto"/>
                      <w:right w:val="outset" w:sz="12" w:space="0" w:color="auto"/>
                    </w:tblBorders>
                    <w:shd w:val="clear" w:color="auto" w:fill="FFFF00"/>
                    <w:tblCellMar>
                      <w:top w:w="45" w:type="dxa"/>
                      <w:left w:w="45" w:type="dxa"/>
                      <w:bottom w:w="45" w:type="dxa"/>
                      <w:right w:w="45" w:type="dxa"/>
                    </w:tblCellMar>
                    <w:tblLook w:val="0000" w:firstRow="0" w:lastRow="0" w:firstColumn="0" w:lastColumn="0" w:noHBand="0" w:noVBand="0"/>
                  </w:tblPr>
                  <w:tblGrid>
                    <w:gridCol w:w="6540"/>
                  </w:tblGrid>
                  <w:tr w:rsidR="00837330" w:rsidRPr="00837330" w14:paraId="06EA6430" w14:textId="77777777">
                    <w:trPr>
                      <w:tblCellSpacing w:w="3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14:paraId="7E7FC661" w14:textId="77777777" w:rsidR="00837330" w:rsidRPr="00837330" w:rsidRDefault="00837330" w:rsidP="00837330">
                        <w:pPr>
                          <w:jc w:val="center"/>
                          <w:rPr>
                            <w:b/>
                            <w:bCs/>
                            <w:color w:val="000000"/>
                          </w:rPr>
                        </w:pPr>
                        <w:hyperlink r:id="rId35" w:history="1">
                          <w:r w:rsidRPr="00837330">
                            <w:rPr>
                              <w:rFonts w:ascii="Verdana" w:hAnsi="Verdana"/>
                              <w:b/>
                              <w:bCs/>
                              <w:color w:val="0000FF"/>
                              <w:sz w:val="20"/>
                              <w:u w:val="single"/>
                            </w:rPr>
                            <w:t>Click here</w:t>
                          </w:r>
                        </w:hyperlink>
                        <w:r w:rsidRPr="00837330">
                          <w:rPr>
                            <w:rFonts w:ascii="Verdana" w:hAnsi="Verdana"/>
                            <w:b/>
                            <w:bCs/>
                            <w:color w:val="000000"/>
                            <w:sz w:val="20"/>
                          </w:rPr>
                          <w:t xml:space="preserve"> to view the history of Traditional Levels of Immigration in the </w:t>
                        </w:r>
                        <w:smartTag w:uri="urn:schemas-microsoft-com:office:smarttags" w:element="place">
                          <w:smartTag w:uri="urn:schemas-microsoft-com:office:smarttags" w:element="country-region">
                            <w:r w:rsidRPr="00837330">
                              <w:rPr>
                                <w:rFonts w:ascii="Verdana" w:hAnsi="Verdana"/>
                                <w:b/>
                                <w:bCs/>
                                <w:color w:val="000000"/>
                                <w:sz w:val="20"/>
                              </w:rPr>
                              <w:t>U.S.</w:t>
                            </w:r>
                          </w:smartTag>
                        </w:smartTag>
                        <w:r w:rsidRPr="00837330">
                          <w:rPr>
                            <w:rFonts w:ascii="Verdana" w:hAnsi="Verdana"/>
                            <w:b/>
                            <w:bCs/>
                            <w:color w:val="000000"/>
                            <w:sz w:val="20"/>
                          </w:rPr>
                          <w:t xml:space="preserve"> prepared by </w:t>
                        </w:r>
                        <w:proofErr w:type="spellStart"/>
                        <w:r w:rsidRPr="00837330">
                          <w:rPr>
                            <w:rFonts w:ascii="Verdana" w:hAnsi="Verdana"/>
                            <w:b/>
                            <w:bCs/>
                            <w:color w:val="000000"/>
                            <w:sz w:val="20"/>
                          </w:rPr>
                          <w:t>NumbersUSA</w:t>
                        </w:r>
                        <w:proofErr w:type="spellEnd"/>
                        <w:r w:rsidRPr="00837330">
                          <w:rPr>
                            <w:rFonts w:ascii="Verdana" w:hAnsi="Verdana"/>
                            <w:b/>
                            <w:bCs/>
                            <w:color w:val="000000"/>
                            <w:sz w:val="20"/>
                          </w:rPr>
                          <w:t xml:space="preserve">. </w:t>
                        </w:r>
                        <w:r w:rsidRPr="00837330">
                          <w:rPr>
                            <w:rFonts w:ascii="Verdana" w:hAnsi="Verdana"/>
                            <w:b/>
                            <w:bCs/>
                            <w:color w:val="FF0000"/>
                            <w:sz w:val="20"/>
                          </w:rPr>
                          <w:t>(PDF)</w:t>
                        </w:r>
                        <w:r w:rsidRPr="00837330">
                          <w:rPr>
                            <w:rFonts w:ascii="Verdana" w:hAnsi="Verdana"/>
                            <w:b/>
                            <w:bCs/>
                            <w:color w:val="000000"/>
                            <w:sz w:val="20"/>
                            <w:szCs w:val="20"/>
                          </w:rPr>
                          <w:br/>
                        </w:r>
                        <w:r w:rsidRPr="00837330">
                          <w:rPr>
                            <w:rFonts w:ascii="Verdana" w:hAnsi="Verdana"/>
                            <w:b/>
                            <w:bCs/>
                            <w:color w:val="000000"/>
                            <w:sz w:val="20"/>
                            <w:szCs w:val="20"/>
                          </w:rPr>
                          <w:br/>
                        </w:r>
                        <w:hyperlink r:id="rId36" w:history="1">
                          <w:r w:rsidRPr="00837330">
                            <w:rPr>
                              <w:rFonts w:ascii="Verdana" w:hAnsi="Verdana"/>
                              <w:b/>
                              <w:bCs/>
                              <w:color w:val="990000"/>
                              <w:sz w:val="20"/>
                              <w:u w:val="single"/>
                            </w:rPr>
                            <w:t>Click here</w:t>
                          </w:r>
                        </w:hyperlink>
                        <w:r w:rsidRPr="00837330">
                          <w:rPr>
                            <w:rFonts w:ascii="Verdana" w:hAnsi="Verdana"/>
                            <w:b/>
                            <w:bCs/>
                            <w:color w:val="000000"/>
                            <w:sz w:val="20"/>
                          </w:rPr>
                          <w:t xml:space="preserve"> for HTML version </w:t>
                        </w:r>
                      </w:p>
                    </w:tc>
                  </w:tr>
                </w:tbl>
                <w:p w14:paraId="69123D1B" w14:textId="77777777" w:rsidR="00837330" w:rsidRPr="00837330" w:rsidRDefault="00837330" w:rsidP="00837330">
                  <w:pPr>
                    <w:rPr>
                      <w:color w:val="000000"/>
                    </w:rPr>
                  </w:pPr>
                </w:p>
                <w:p w14:paraId="7BBF336F" w14:textId="77777777" w:rsidR="00837330" w:rsidRPr="00837330" w:rsidRDefault="00837330" w:rsidP="00837330">
                  <w:pPr>
                    <w:spacing w:before="100" w:beforeAutospacing="1" w:after="100" w:afterAutospacing="1"/>
                    <w:jc w:val="center"/>
                    <w:rPr>
                      <w:color w:val="000000"/>
                    </w:rPr>
                  </w:pPr>
                  <w:r w:rsidRPr="00837330">
                    <w:rPr>
                      <w:rFonts w:ascii="Verdana" w:hAnsi="Verdana"/>
                      <w:b/>
                      <w:bCs/>
                      <w:color w:val="000000"/>
                    </w:rPr>
                    <w:t>Decades of the Great Wave of Immigration</w:t>
                  </w:r>
                </w:p>
                <w:p w14:paraId="7125287A" w14:textId="77777777" w:rsidR="00837330" w:rsidRPr="00837330" w:rsidRDefault="00837330" w:rsidP="00837330">
                  <w:pPr>
                    <w:spacing w:before="100" w:beforeAutospacing="1" w:after="100" w:afterAutospacing="1"/>
                    <w:jc w:val="center"/>
                    <w:rPr>
                      <w:color w:val="000000"/>
                    </w:rPr>
                  </w:pPr>
                  <w:r w:rsidRPr="00837330">
                    <w:rPr>
                      <w:rFonts w:ascii="Verdana" w:hAnsi="Verdana"/>
                      <w:b/>
                      <w:bCs/>
                      <w:color w:val="000000"/>
                      <w:sz w:val="20"/>
                      <w:szCs w:val="20"/>
                    </w:rPr>
                    <w:br/>
                  </w:r>
                  <w:bookmarkStart w:id="0" w:name="00"/>
                  <w:bookmarkEnd w:id="0"/>
                  <w:r w:rsidRPr="00837330">
                    <w:rPr>
                      <w:rFonts w:ascii="Verdana" w:hAnsi="Verdana"/>
                      <w:b/>
                      <w:bCs/>
                      <w:color w:val="000000"/>
                      <w:sz w:val="20"/>
                      <w:szCs w:val="20"/>
                    </w:rPr>
                    <w:fldChar w:fldCharType="begin"/>
                  </w:r>
                  <w:r w:rsidRPr="00837330">
                    <w:rPr>
                      <w:rFonts w:ascii="Verdana" w:hAnsi="Verdana"/>
                      <w:b/>
                      <w:bCs/>
                      <w:color w:val="000000"/>
                      <w:sz w:val="20"/>
                      <w:szCs w:val="20"/>
                    </w:rPr>
                    <w:instrText xml:space="preserve"> INCLUDEPICTURE "http://www.numbersusa.com/images/decadegraph_1900.gif" \* MERGEFORMATINET </w:instrText>
                  </w:r>
                  <w:r w:rsidRPr="00837330">
                    <w:rPr>
                      <w:rFonts w:ascii="Verdana" w:hAnsi="Verdana"/>
                      <w:b/>
                      <w:bCs/>
                      <w:color w:val="000000"/>
                      <w:sz w:val="20"/>
                      <w:szCs w:val="20"/>
                    </w:rPr>
                    <w:fldChar w:fldCharType="separate"/>
                  </w:r>
                  <w:r w:rsidRPr="00837330">
                    <w:rPr>
                      <w:rFonts w:ascii="Verdana" w:hAnsi="Verdana"/>
                      <w:b/>
                      <w:bCs/>
                      <w:color w:val="000000"/>
                      <w:sz w:val="20"/>
                      <w:szCs w:val="20"/>
                    </w:rPr>
                    <w:pict w14:anchorId="2366EAFD">
                      <v:shape id="_x0000_i1035" type="#_x0000_t75" alt="" style="width:195.75pt;height:14.25pt">
                        <v:imagedata r:id="rId5" r:href="rId37"/>
                      </v:shape>
                    </w:pict>
                  </w:r>
                  <w:r w:rsidRPr="00837330">
                    <w:rPr>
                      <w:rFonts w:ascii="Verdana" w:hAnsi="Verdana"/>
                      <w:b/>
                      <w:bCs/>
                      <w:color w:val="000000"/>
                      <w:sz w:val="20"/>
                      <w:szCs w:val="20"/>
                    </w:rPr>
                    <w:fldChar w:fldCharType="end"/>
                  </w:r>
                </w:p>
                <w:p w14:paraId="398EB39A" w14:textId="77777777" w:rsidR="00837330" w:rsidRPr="00837330" w:rsidRDefault="00837330" w:rsidP="00837330">
                  <w:pPr>
                    <w:spacing w:before="100" w:beforeAutospacing="1" w:after="100" w:afterAutospacing="1"/>
                    <w:rPr>
                      <w:rFonts w:ascii="Verdana" w:hAnsi="Verdana"/>
                      <w:color w:val="000000"/>
                      <w:sz w:val="20"/>
                      <w:szCs w:val="20"/>
                    </w:rPr>
                  </w:pPr>
                  <w:r w:rsidRPr="00837330">
                    <w:rPr>
                      <w:rFonts w:ascii="Verdana" w:hAnsi="Verdana"/>
                      <w:b/>
                      <w:bCs/>
                      <w:color w:val="000000"/>
                      <w:sz w:val="20"/>
                      <w:szCs w:val="20"/>
                    </w:rPr>
                    <w:t>1900-1910</w:t>
                  </w:r>
                  <w:r w:rsidRPr="00837330">
                    <w:rPr>
                      <w:rFonts w:ascii="Verdana" w:hAnsi="Verdana"/>
                      <w:color w:val="000000"/>
                      <w:sz w:val="20"/>
                      <w:szCs w:val="20"/>
                    </w:rPr>
                    <w:br/>
                    <w:t xml:space="preserve">The Great Wave of Immigration began in 1880 but exploded into peak numbers during the first decade of the century. The massive numbers of immigrants </w:t>
                  </w:r>
                  <w:r w:rsidRPr="00837330">
                    <w:rPr>
                      <w:rFonts w:ascii="Verdana" w:hAnsi="Verdana"/>
                      <w:color w:val="000000"/>
                      <w:sz w:val="20"/>
                      <w:szCs w:val="20"/>
                    </w:rPr>
                    <w:lastRenderedPageBreak/>
                    <w:t xml:space="preserve">reached a cumulative total that began to substantially change the character of the entire country from one primarily of towns and farms into one of densely packed urban centers. This decade saw more growth than any previous decade in </w:t>
                  </w:r>
                  <w:smartTag w:uri="urn:schemas-microsoft-com:office:smarttags" w:element="place">
                    <w:smartTag w:uri="urn:schemas-microsoft-com:office:smarttags" w:element="country-region">
                      <w:r w:rsidRPr="00837330">
                        <w:rPr>
                          <w:rFonts w:ascii="Verdana" w:hAnsi="Verdana"/>
                          <w:color w:val="000000"/>
                          <w:sz w:val="20"/>
                          <w:szCs w:val="20"/>
                        </w:rPr>
                        <w:t>U.S.</w:t>
                      </w:r>
                    </w:smartTag>
                  </w:smartTag>
                  <w:r w:rsidRPr="00837330">
                    <w:rPr>
                      <w:rFonts w:ascii="Verdana" w:hAnsi="Verdana"/>
                      <w:color w:val="000000"/>
                      <w:sz w:val="20"/>
                      <w:szCs w:val="20"/>
                    </w:rPr>
                    <w:t xml:space="preserve"> history. The rapid population growth was destroying huge sections of the country's once bountiful natural resources, leading to the establishment of federal systems of parks and other preservation programs.</w:t>
                  </w:r>
                </w:p>
                <w:bookmarkStart w:id="1" w:name="10"/>
                <w:bookmarkEnd w:id="1"/>
                <w:p w14:paraId="328CE859" w14:textId="77777777" w:rsidR="00837330" w:rsidRPr="00837330" w:rsidRDefault="00837330" w:rsidP="00837330">
                  <w:pPr>
                    <w:spacing w:before="100" w:beforeAutospacing="1" w:after="100" w:afterAutospacing="1"/>
                    <w:jc w:val="center"/>
                    <w:rPr>
                      <w:color w:val="000000"/>
                    </w:rPr>
                  </w:pPr>
                  <w:r w:rsidRPr="00837330">
                    <w:rPr>
                      <w:color w:val="000000"/>
                    </w:rPr>
                    <w:fldChar w:fldCharType="begin"/>
                  </w:r>
                  <w:r w:rsidRPr="00837330">
                    <w:rPr>
                      <w:color w:val="000000"/>
                    </w:rPr>
                    <w:instrText xml:space="preserve"> INCLUDEPICTURE "http://www.numbersusa.com/images/decadegraph_1910.gif" \* MERGEFORMATINET </w:instrText>
                  </w:r>
                  <w:r w:rsidRPr="00837330">
                    <w:rPr>
                      <w:color w:val="000000"/>
                    </w:rPr>
                    <w:fldChar w:fldCharType="separate"/>
                  </w:r>
                  <w:r w:rsidRPr="00837330">
                    <w:rPr>
                      <w:color w:val="000000"/>
                    </w:rPr>
                    <w:pict w14:anchorId="3E51BFE8">
                      <v:shape id="_x0000_i1036" type="#_x0000_t75" alt="" style="width:182.25pt;height:14.25pt">
                        <v:imagedata r:id="rId8" r:href="rId38"/>
                      </v:shape>
                    </w:pict>
                  </w:r>
                  <w:r w:rsidRPr="00837330">
                    <w:rPr>
                      <w:color w:val="000000"/>
                    </w:rPr>
                    <w:fldChar w:fldCharType="end"/>
                  </w:r>
                </w:p>
                <w:p w14:paraId="62BA6A28" w14:textId="77777777" w:rsidR="00837330" w:rsidRPr="00837330" w:rsidRDefault="00837330" w:rsidP="00837330">
                  <w:pPr>
                    <w:spacing w:before="100" w:beforeAutospacing="1" w:after="100" w:afterAutospacing="1"/>
                    <w:rPr>
                      <w:rFonts w:ascii="Verdana" w:hAnsi="Verdana"/>
                      <w:color w:val="000000"/>
                      <w:sz w:val="20"/>
                      <w:szCs w:val="20"/>
                    </w:rPr>
                  </w:pPr>
                  <w:r w:rsidRPr="00837330">
                    <w:rPr>
                      <w:rFonts w:ascii="Verdana" w:hAnsi="Verdana"/>
                      <w:b/>
                      <w:bCs/>
                      <w:color w:val="000000"/>
                      <w:sz w:val="20"/>
                      <w:szCs w:val="20"/>
                    </w:rPr>
                    <w:t>1910-1920</w:t>
                  </w:r>
                  <w:r w:rsidRPr="00837330">
                    <w:rPr>
                      <w:rFonts w:ascii="Verdana" w:hAnsi="Verdana"/>
                      <w:b/>
                      <w:bCs/>
                      <w:color w:val="000000"/>
                      <w:sz w:val="20"/>
                      <w:szCs w:val="20"/>
                    </w:rPr>
                    <w:br/>
                  </w:r>
                  <w:r w:rsidRPr="00837330">
                    <w:rPr>
                      <w:rFonts w:ascii="Verdana" w:hAnsi="Verdana"/>
                      <w:color w:val="000000"/>
                      <w:sz w:val="20"/>
                      <w:szCs w:val="20"/>
                    </w:rPr>
                    <w:t>World War I slowed immigration considerably during the middle of the decade. But high immigration at the beginning and end, and high immigrant and native fertility, kept total population growth high.</w:t>
                  </w:r>
                </w:p>
                <w:bookmarkStart w:id="2" w:name="20"/>
                <w:bookmarkEnd w:id="2"/>
                <w:p w14:paraId="248779D8" w14:textId="77777777" w:rsidR="00837330" w:rsidRPr="00837330" w:rsidRDefault="00837330" w:rsidP="00837330">
                  <w:pPr>
                    <w:spacing w:before="100" w:beforeAutospacing="1" w:after="100" w:afterAutospacing="1"/>
                    <w:jc w:val="center"/>
                    <w:rPr>
                      <w:color w:val="000000"/>
                    </w:rPr>
                  </w:pPr>
                  <w:r w:rsidRPr="00837330">
                    <w:rPr>
                      <w:color w:val="000000"/>
                    </w:rPr>
                    <w:fldChar w:fldCharType="begin"/>
                  </w:r>
                  <w:r w:rsidRPr="00837330">
                    <w:rPr>
                      <w:color w:val="000000"/>
                    </w:rPr>
                    <w:instrText xml:space="preserve"> INCLUDEPICTURE "http://www.numbersusa.com/images/decadegraph_1920.gif" \* MERGEFORMATINET </w:instrText>
                  </w:r>
                  <w:r w:rsidRPr="00837330">
                    <w:rPr>
                      <w:color w:val="000000"/>
                    </w:rPr>
                    <w:fldChar w:fldCharType="separate"/>
                  </w:r>
                  <w:r w:rsidRPr="00837330">
                    <w:rPr>
                      <w:color w:val="000000"/>
                    </w:rPr>
                    <w:pict w14:anchorId="613BF282">
                      <v:shape id="_x0000_i1037" type="#_x0000_t75" alt="" style="width:201.75pt;height:14.25pt">
                        <v:imagedata r:id="rId11" r:href="rId39"/>
                      </v:shape>
                    </w:pict>
                  </w:r>
                  <w:r w:rsidRPr="00837330">
                    <w:rPr>
                      <w:color w:val="000000"/>
                    </w:rPr>
                    <w:fldChar w:fldCharType="end"/>
                  </w:r>
                </w:p>
                <w:p w14:paraId="7C5A09DD" w14:textId="77777777" w:rsidR="00837330" w:rsidRPr="00837330" w:rsidRDefault="00837330" w:rsidP="00837330">
                  <w:pPr>
                    <w:spacing w:before="100" w:beforeAutospacing="1" w:after="100" w:afterAutospacing="1"/>
                    <w:rPr>
                      <w:rFonts w:ascii="Verdana" w:hAnsi="Verdana"/>
                      <w:color w:val="000000"/>
                      <w:sz w:val="20"/>
                      <w:szCs w:val="20"/>
                    </w:rPr>
                  </w:pPr>
                  <w:r w:rsidRPr="00837330">
                    <w:rPr>
                      <w:rFonts w:ascii="Verdana" w:hAnsi="Verdana"/>
                      <w:b/>
                      <w:bCs/>
                      <w:color w:val="000000"/>
                      <w:sz w:val="20"/>
                      <w:szCs w:val="20"/>
                    </w:rPr>
                    <w:t>1920-1930</w:t>
                  </w:r>
                  <w:r w:rsidRPr="00837330">
                    <w:rPr>
                      <w:rFonts w:ascii="Verdana" w:hAnsi="Verdana"/>
                      <w:b/>
                      <w:bCs/>
                      <w:color w:val="000000"/>
                      <w:sz w:val="20"/>
                      <w:szCs w:val="20"/>
                    </w:rPr>
                    <w:br/>
                  </w:r>
                  <w:r w:rsidRPr="00837330">
                    <w:rPr>
                      <w:rFonts w:ascii="Verdana" w:hAnsi="Verdana"/>
                      <w:color w:val="000000"/>
                      <w:sz w:val="20"/>
                      <w:szCs w:val="20"/>
                    </w:rPr>
                    <w:t>Americans of nearly every station in life rose up in revulsion at the incredible pace of change and congestion caused by the previous two decades of immigration-driven population growth. By 1925, Congress had reduced immigration numbers toward more traditional levels. The annual population growth rate at the end of the decade had been cut almost in half from the beginning. But very high immigration of the first half of the decade, and the momentum caused by the high fertility of the greatly enlarged population, helped the 1920s to set yet another record for highest population growth.</w:t>
                  </w:r>
                </w:p>
                <w:p w14:paraId="25395E8B" w14:textId="77777777" w:rsidR="00837330" w:rsidRPr="00837330" w:rsidRDefault="00837330" w:rsidP="00837330">
                  <w:pPr>
                    <w:spacing w:before="100" w:beforeAutospacing="1" w:after="100" w:afterAutospacing="1"/>
                    <w:jc w:val="center"/>
                    <w:rPr>
                      <w:color w:val="000000"/>
                    </w:rPr>
                  </w:pPr>
                  <w:r w:rsidRPr="00837330">
                    <w:rPr>
                      <w:rFonts w:ascii="Verdana" w:hAnsi="Verdana"/>
                      <w:b/>
                      <w:bCs/>
                      <w:color w:val="000000"/>
                    </w:rPr>
                    <w:t>The Great Depression Decade</w:t>
                  </w:r>
                </w:p>
                <w:bookmarkStart w:id="3" w:name="30"/>
                <w:bookmarkEnd w:id="3"/>
                <w:p w14:paraId="24ECCCB2" w14:textId="77777777" w:rsidR="00837330" w:rsidRPr="00837330" w:rsidRDefault="00837330" w:rsidP="00837330">
                  <w:pPr>
                    <w:spacing w:before="100" w:beforeAutospacing="1" w:after="100" w:afterAutospacing="1"/>
                    <w:jc w:val="center"/>
                    <w:rPr>
                      <w:color w:val="000000"/>
                    </w:rPr>
                  </w:pPr>
                  <w:r w:rsidRPr="00837330">
                    <w:rPr>
                      <w:color w:val="000000"/>
                    </w:rPr>
                    <w:fldChar w:fldCharType="begin"/>
                  </w:r>
                  <w:r w:rsidRPr="00837330">
                    <w:rPr>
                      <w:color w:val="000000"/>
                    </w:rPr>
                    <w:instrText xml:space="preserve"> INCLUDEPICTURE "http://www.numbersusa.com/images/decadegraph_1930.gif" \* MERGEFORMATINET </w:instrText>
                  </w:r>
                  <w:r w:rsidRPr="00837330">
                    <w:rPr>
                      <w:color w:val="000000"/>
                    </w:rPr>
                    <w:fldChar w:fldCharType="separate"/>
                  </w:r>
                  <w:r w:rsidRPr="00837330">
                    <w:rPr>
                      <w:color w:val="000000"/>
                    </w:rPr>
                    <w:pict w14:anchorId="53D34D27">
                      <v:shape id="_x0000_i1038" type="#_x0000_t75" alt="" style="width:2in;height:14.25pt">
                        <v:imagedata r:id="rId14" r:href="rId40"/>
                      </v:shape>
                    </w:pict>
                  </w:r>
                  <w:r w:rsidRPr="00837330">
                    <w:rPr>
                      <w:color w:val="000000"/>
                    </w:rPr>
                    <w:fldChar w:fldCharType="end"/>
                  </w:r>
                </w:p>
                <w:p w14:paraId="2B75861B" w14:textId="77777777" w:rsidR="00837330" w:rsidRPr="00837330" w:rsidRDefault="00837330" w:rsidP="00837330">
                  <w:pPr>
                    <w:spacing w:before="100" w:beforeAutospacing="1" w:after="100" w:afterAutospacing="1"/>
                    <w:rPr>
                      <w:color w:val="000000"/>
                    </w:rPr>
                  </w:pPr>
                  <w:r w:rsidRPr="00837330">
                    <w:rPr>
                      <w:rFonts w:ascii="Verdana" w:hAnsi="Verdana"/>
                      <w:b/>
                      <w:bCs/>
                      <w:color w:val="000000"/>
                      <w:sz w:val="20"/>
                      <w:szCs w:val="20"/>
                    </w:rPr>
                    <w:t>1930-40</w:t>
                  </w:r>
                </w:p>
                <w:p w14:paraId="56A6918C" w14:textId="77777777" w:rsidR="00837330" w:rsidRPr="00837330" w:rsidRDefault="00837330" w:rsidP="00837330">
                  <w:pPr>
                    <w:spacing w:before="100" w:beforeAutospacing="1" w:after="100" w:afterAutospacing="1"/>
                    <w:rPr>
                      <w:color w:val="000000"/>
                    </w:rPr>
                  </w:pPr>
                  <w:r w:rsidRPr="00837330">
                    <w:rPr>
                      <w:rFonts w:ascii="Verdana" w:hAnsi="Verdana"/>
                      <w:color w:val="000000"/>
                      <w:sz w:val="20"/>
                      <w:szCs w:val="20"/>
                    </w:rPr>
                    <w:t>The 1924 immigration law and the Great Depression kept immigration below traditional levels. And Americans greatly reduced their fertility to respond to the dire economic times, cutting total population growth for the decade nearly in half from each of the previous three decades.</w:t>
                  </w:r>
                </w:p>
                <w:p w14:paraId="4F2A9C99" w14:textId="77777777" w:rsidR="00837330" w:rsidRPr="00837330" w:rsidRDefault="00837330" w:rsidP="00837330">
                  <w:pPr>
                    <w:spacing w:before="100" w:beforeAutospacing="1" w:after="100" w:afterAutospacing="1"/>
                    <w:jc w:val="center"/>
                    <w:rPr>
                      <w:color w:val="000000"/>
                    </w:rPr>
                  </w:pPr>
                  <w:r w:rsidRPr="00837330">
                    <w:rPr>
                      <w:rFonts w:ascii="Verdana" w:hAnsi="Verdana"/>
                      <w:b/>
                      <w:bCs/>
                      <w:color w:val="000000"/>
                    </w:rPr>
                    <w:t>The Baby Boom Decades</w:t>
                  </w:r>
                </w:p>
                <w:bookmarkStart w:id="4" w:name="40"/>
                <w:bookmarkEnd w:id="4"/>
                <w:p w14:paraId="30C67346" w14:textId="77777777" w:rsidR="00837330" w:rsidRPr="00837330" w:rsidRDefault="00837330" w:rsidP="00837330">
                  <w:pPr>
                    <w:spacing w:before="100" w:beforeAutospacing="1" w:after="100" w:afterAutospacing="1"/>
                    <w:jc w:val="center"/>
                    <w:rPr>
                      <w:color w:val="000000"/>
                    </w:rPr>
                  </w:pPr>
                  <w:r w:rsidRPr="00837330">
                    <w:rPr>
                      <w:b/>
                      <w:bCs/>
                      <w:color w:val="000000"/>
                    </w:rPr>
                    <w:fldChar w:fldCharType="begin"/>
                  </w:r>
                  <w:r w:rsidRPr="00837330">
                    <w:rPr>
                      <w:b/>
                      <w:bCs/>
                      <w:color w:val="000000"/>
                    </w:rPr>
                    <w:instrText xml:space="preserve"> INCLUDEPICTURE "http://www.numbersusa.com/images/decadegraph_1940.gif" \* MERGEFORMATINET </w:instrText>
                  </w:r>
                  <w:r w:rsidRPr="00837330">
                    <w:rPr>
                      <w:b/>
                      <w:bCs/>
                      <w:color w:val="000000"/>
                    </w:rPr>
                    <w:fldChar w:fldCharType="separate"/>
                  </w:r>
                  <w:r w:rsidRPr="00837330">
                    <w:rPr>
                      <w:b/>
                      <w:bCs/>
                      <w:color w:val="000000"/>
                    </w:rPr>
                    <w:pict w14:anchorId="6C43A888">
                      <v:shape id="_x0000_i1039" type="#_x0000_t75" alt="" style="width:221.25pt;height:14.25pt">
                        <v:imagedata r:id="rId17" r:href="rId41"/>
                      </v:shape>
                    </w:pict>
                  </w:r>
                  <w:r w:rsidRPr="00837330">
                    <w:rPr>
                      <w:b/>
                      <w:bCs/>
                      <w:color w:val="000000"/>
                    </w:rPr>
                    <w:fldChar w:fldCharType="end"/>
                  </w:r>
                </w:p>
                <w:p w14:paraId="4841082A" w14:textId="77777777" w:rsidR="00837330" w:rsidRPr="00837330" w:rsidRDefault="00837330" w:rsidP="00837330">
                  <w:pPr>
                    <w:spacing w:before="100" w:beforeAutospacing="1" w:after="100" w:afterAutospacing="1"/>
                    <w:rPr>
                      <w:color w:val="000000"/>
                    </w:rPr>
                  </w:pPr>
                  <w:r w:rsidRPr="00837330">
                    <w:rPr>
                      <w:rFonts w:ascii="Verdana" w:hAnsi="Verdana"/>
                      <w:b/>
                      <w:bCs/>
                      <w:color w:val="000000"/>
                      <w:sz w:val="20"/>
                      <w:szCs w:val="20"/>
                    </w:rPr>
                    <w:t>1940-50</w:t>
                  </w:r>
                  <w:r w:rsidRPr="00837330">
                    <w:rPr>
                      <w:rFonts w:ascii="Verdana" w:hAnsi="Verdana"/>
                      <w:b/>
                      <w:bCs/>
                      <w:color w:val="000000"/>
                      <w:sz w:val="20"/>
                      <w:szCs w:val="20"/>
                    </w:rPr>
                    <w:br/>
                  </w:r>
                  <w:r w:rsidRPr="00837330">
                    <w:rPr>
                      <w:rFonts w:ascii="Verdana" w:hAnsi="Verdana"/>
                      <w:color w:val="000000"/>
                      <w:sz w:val="20"/>
                      <w:szCs w:val="20"/>
                    </w:rPr>
                    <w:t>After the end of World War II in 1945, immigration grew back toward traditional levels and Americans began to create very large families. The giant spike in fertility came to be known as the Baby Boom, a demographic phenomenon that changed every aspect of American society and that continues to drive a lot of the social and political agenda to this day.</w:t>
                  </w:r>
                </w:p>
                <w:bookmarkStart w:id="5" w:name="50"/>
                <w:bookmarkEnd w:id="5"/>
                <w:p w14:paraId="01E314E5" w14:textId="77777777" w:rsidR="00837330" w:rsidRPr="00837330" w:rsidRDefault="00837330" w:rsidP="00837330">
                  <w:pPr>
                    <w:spacing w:before="100" w:beforeAutospacing="1" w:after="100" w:afterAutospacing="1"/>
                    <w:jc w:val="center"/>
                    <w:rPr>
                      <w:color w:val="000000"/>
                    </w:rPr>
                  </w:pPr>
                  <w:r w:rsidRPr="00837330">
                    <w:rPr>
                      <w:rFonts w:ascii="Verdana" w:hAnsi="Verdana"/>
                      <w:b/>
                      <w:bCs/>
                      <w:color w:val="000000"/>
                      <w:sz w:val="20"/>
                      <w:szCs w:val="20"/>
                    </w:rPr>
                    <w:lastRenderedPageBreak/>
                    <w:fldChar w:fldCharType="begin"/>
                  </w:r>
                  <w:r w:rsidRPr="00837330">
                    <w:rPr>
                      <w:rFonts w:ascii="Verdana" w:hAnsi="Verdana"/>
                      <w:b/>
                      <w:bCs/>
                      <w:color w:val="000000"/>
                      <w:sz w:val="20"/>
                      <w:szCs w:val="20"/>
                    </w:rPr>
                    <w:instrText xml:space="preserve"> INCLUDEPICTURE "http://www.numbersusa.com/images/decadegraph_1950.gif" \* MERGEFORMATINET </w:instrText>
                  </w:r>
                  <w:r w:rsidRPr="00837330">
                    <w:rPr>
                      <w:rFonts w:ascii="Verdana" w:hAnsi="Verdana"/>
                      <w:b/>
                      <w:bCs/>
                      <w:color w:val="000000"/>
                      <w:sz w:val="20"/>
                      <w:szCs w:val="20"/>
                    </w:rPr>
                    <w:fldChar w:fldCharType="separate"/>
                  </w:r>
                  <w:r w:rsidRPr="00837330">
                    <w:rPr>
                      <w:rFonts w:ascii="Verdana" w:hAnsi="Verdana"/>
                      <w:b/>
                      <w:bCs/>
                      <w:color w:val="000000"/>
                      <w:sz w:val="20"/>
                      <w:szCs w:val="20"/>
                    </w:rPr>
                    <w:pict w14:anchorId="7AA561AA">
                      <v:shape id="_x0000_i1040" type="#_x0000_t75" alt="" style="width:273pt;height:14.25pt">
                        <v:imagedata r:id="rId20" r:href="rId42"/>
                      </v:shape>
                    </w:pict>
                  </w:r>
                  <w:r w:rsidRPr="00837330">
                    <w:rPr>
                      <w:rFonts w:ascii="Verdana" w:hAnsi="Verdana"/>
                      <w:b/>
                      <w:bCs/>
                      <w:color w:val="000000"/>
                      <w:sz w:val="20"/>
                      <w:szCs w:val="20"/>
                    </w:rPr>
                    <w:fldChar w:fldCharType="end"/>
                  </w:r>
                </w:p>
                <w:p w14:paraId="7FA53C4D" w14:textId="77777777" w:rsidR="00837330" w:rsidRPr="00837330" w:rsidRDefault="00837330" w:rsidP="00837330">
                  <w:pPr>
                    <w:spacing w:before="100" w:beforeAutospacing="1" w:after="100" w:afterAutospacing="1"/>
                    <w:rPr>
                      <w:rFonts w:ascii="Verdana" w:hAnsi="Verdana"/>
                      <w:color w:val="000000"/>
                      <w:sz w:val="20"/>
                      <w:szCs w:val="20"/>
                    </w:rPr>
                  </w:pPr>
                  <w:r w:rsidRPr="00837330">
                    <w:rPr>
                      <w:rFonts w:ascii="Verdana" w:hAnsi="Verdana"/>
                      <w:b/>
                      <w:bCs/>
                      <w:color w:val="000000"/>
                      <w:sz w:val="20"/>
                      <w:szCs w:val="20"/>
                    </w:rPr>
                    <w:t>1950-60</w:t>
                  </w:r>
                  <w:r w:rsidRPr="00837330">
                    <w:rPr>
                      <w:rFonts w:ascii="Verdana" w:hAnsi="Verdana"/>
                      <w:b/>
                      <w:bCs/>
                      <w:color w:val="000000"/>
                      <w:sz w:val="20"/>
                      <w:szCs w:val="20"/>
                    </w:rPr>
                    <w:br/>
                  </w:r>
                  <w:r w:rsidRPr="00837330">
                    <w:rPr>
                      <w:rFonts w:ascii="Verdana" w:hAnsi="Verdana"/>
                      <w:color w:val="000000"/>
                      <w:sz w:val="20"/>
                      <w:szCs w:val="20"/>
                    </w:rPr>
                    <w:t xml:space="preserve">This was the peak of the Baby Boom, adding nearly the equivalent of the entire </w:t>
                  </w:r>
                  <w:smartTag w:uri="urn:schemas-microsoft-com:office:smarttags" w:element="place">
                    <w:smartTag w:uri="urn:schemas-microsoft-com:office:smarttags" w:element="country-region">
                      <w:r w:rsidRPr="00837330">
                        <w:rPr>
                          <w:rFonts w:ascii="Verdana" w:hAnsi="Verdana"/>
                          <w:color w:val="000000"/>
                          <w:sz w:val="20"/>
                          <w:szCs w:val="20"/>
                        </w:rPr>
                        <w:t>U.S.</w:t>
                      </w:r>
                    </w:smartTag>
                  </w:smartTag>
                  <w:r w:rsidRPr="00837330">
                    <w:rPr>
                      <w:rFonts w:ascii="Verdana" w:hAnsi="Verdana"/>
                      <w:color w:val="000000"/>
                      <w:sz w:val="20"/>
                      <w:szCs w:val="20"/>
                    </w:rPr>
                    <w:t xml:space="preserve"> population at the time of the Civil War. Combined with other factors, this led to an enormous conversion of farmland and natural habitats into sprawling suburbs. This new record for the biggest population boom ever was widely thought to be a special phenomenon reflecting pent-up pressures from the Depression and the war and one that would never be repeated or exceeded.</w:t>
                  </w:r>
                </w:p>
                <w:bookmarkStart w:id="6" w:name="60"/>
                <w:bookmarkEnd w:id="6"/>
                <w:p w14:paraId="01074F23" w14:textId="77777777" w:rsidR="00837330" w:rsidRPr="00837330" w:rsidRDefault="00837330" w:rsidP="00837330">
                  <w:pPr>
                    <w:spacing w:before="100" w:beforeAutospacing="1" w:after="100" w:afterAutospacing="1"/>
                    <w:jc w:val="center"/>
                    <w:rPr>
                      <w:color w:val="000000"/>
                    </w:rPr>
                  </w:pPr>
                  <w:r w:rsidRPr="00837330">
                    <w:rPr>
                      <w:color w:val="000000"/>
                    </w:rPr>
                    <w:fldChar w:fldCharType="begin"/>
                  </w:r>
                  <w:r w:rsidRPr="00837330">
                    <w:rPr>
                      <w:color w:val="000000"/>
                    </w:rPr>
                    <w:instrText xml:space="preserve"> INCLUDEPICTURE "http://www.numbersusa.com/images/decadegraph_1960.gif" \* MERGEFORMATINET </w:instrText>
                  </w:r>
                  <w:r w:rsidRPr="00837330">
                    <w:rPr>
                      <w:color w:val="000000"/>
                    </w:rPr>
                    <w:fldChar w:fldCharType="separate"/>
                  </w:r>
                  <w:r w:rsidRPr="00837330">
                    <w:rPr>
                      <w:color w:val="000000"/>
                    </w:rPr>
                    <w:pict w14:anchorId="35A0A521">
                      <v:shape id="_x0000_i1041" type="#_x0000_t75" alt="" style="width:246pt;height:14.25pt">
                        <v:imagedata r:id="rId23" r:href="rId43"/>
                      </v:shape>
                    </w:pict>
                  </w:r>
                  <w:r w:rsidRPr="00837330">
                    <w:rPr>
                      <w:color w:val="000000"/>
                    </w:rPr>
                    <w:fldChar w:fldCharType="end"/>
                  </w:r>
                </w:p>
                <w:p w14:paraId="1073B12F" w14:textId="77777777" w:rsidR="00837330" w:rsidRPr="00837330" w:rsidRDefault="00837330" w:rsidP="00837330">
                  <w:pPr>
                    <w:spacing w:before="100" w:beforeAutospacing="1" w:after="100" w:afterAutospacing="1"/>
                    <w:rPr>
                      <w:rFonts w:ascii="Verdana" w:hAnsi="Verdana"/>
                      <w:color w:val="000000"/>
                      <w:sz w:val="20"/>
                      <w:szCs w:val="20"/>
                    </w:rPr>
                  </w:pPr>
                  <w:r w:rsidRPr="00837330">
                    <w:rPr>
                      <w:rFonts w:ascii="Verdana" w:hAnsi="Verdana"/>
                      <w:b/>
                      <w:bCs/>
                      <w:color w:val="000000"/>
                      <w:sz w:val="20"/>
                      <w:szCs w:val="20"/>
                    </w:rPr>
                    <w:t>1960-70</w:t>
                  </w:r>
                  <w:r w:rsidRPr="00837330">
                    <w:rPr>
                      <w:rFonts w:ascii="Verdana" w:hAnsi="Verdana"/>
                      <w:b/>
                      <w:bCs/>
                      <w:color w:val="000000"/>
                      <w:sz w:val="20"/>
                      <w:szCs w:val="20"/>
                    </w:rPr>
                    <w:br/>
                  </w:r>
                  <w:r w:rsidRPr="00837330">
                    <w:rPr>
                      <w:rFonts w:ascii="Verdana" w:hAnsi="Verdana"/>
                      <w:color w:val="000000"/>
                      <w:sz w:val="20"/>
                      <w:szCs w:val="20"/>
                    </w:rPr>
                    <w:t>Exhausted from years of frantic efforts to expand the nation's infrastructure to handle its large families and burgeoning population, Americans rapidly reduced their fertility through the last decade of the Baby Boom. The growth rate at the end of the decade was a third lower than at the beginning. A vigorous social and political movement emerged calling for Americans to keep their fertility to a replacement level rate to enable the country to eventually stabilize its population.</w:t>
                  </w:r>
                </w:p>
                <w:p w14:paraId="416105C8" w14:textId="77777777" w:rsidR="00837330" w:rsidRPr="00837330" w:rsidRDefault="00837330" w:rsidP="00837330">
                  <w:pPr>
                    <w:spacing w:before="100" w:beforeAutospacing="1" w:after="100" w:afterAutospacing="1"/>
                    <w:jc w:val="center"/>
                    <w:rPr>
                      <w:color w:val="000000"/>
                    </w:rPr>
                  </w:pPr>
                  <w:r w:rsidRPr="00837330">
                    <w:rPr>
                      <w:rFonts w:ascii="Verdana" w:hAnsi="Verdana"/>
                      <w:b/>
                      <w:bCs/>
                      <w:color w:val="000000"/>
                    </w:rPr>
                    <w:t>Low-Fertility/Immigration Tidal Wave Decades</w:t>
                  </w:r>
                </w:p>
                <w:bookmarkStart w:id="7" w:name="70"/>
                <w:bookmarkEnd w:id="7"/>
                <w:p w14:paraId="4227A75B" w14:textId="77777777" w:rsidR="00837330" w:rsidRPr="00837330" w:rsidRDefault="00837330" w:rsidP="00837330">
                  <w:pPr>
                    <w:spacing w:before="100" w:beforeAutospacing="1" w:after="100" w:afterAutospacing="1"/>
                    <w:jc w:val="center"/>
                    <w:rPr>
                      <w:color w:val="000000"/>
                    </w:rPr>
                  </w:pPr>
                  <w:r w:rsidRPr="00837330">
                    <w:rPr>
                      <w:color w:val="000000"/>
                    </w:rPr>
                    <w:fldChar w:fldCharType="begin"/>
                  </w:r>
                  <w:r w:rsidRPr="00837330">
                    <w:rPr>
                      <w:color w:val="000000"/>
                    </w:rPr>
                    <w:instrText xml:space="preserve"> INCLUDEPICTURE "http://www.numbersusa.com/images/decadegraph_1970.gif" \* MERGEFORMATINET </w:instrText>
                  </w:r>
                  <w:r w:rsidRPr="00837330">
                    <w:rPr>
                      <w:color w:val="000000"/>
                    </w:rPr>
                    <w:fldChar w:fldCharType="separate"/>
                  </w:r>
                  <w:r w:rsidRPr="00837330">
                    <w:rPr>
                      <w:color w:val="000000"/>
                    </w:rPr>
                    <w:pict w14:anchorId="6EEBABE4">
                      <v:shape id="_x0000_i1042" type="#_x0000_t75" alt="" style="width:232.5pt;height:14.25pt">
                        <v:imagedata r:id="rId26" r:href="rId44"/>
                      </v:shape>
                    </w:pict>
                  </w:r>
                  <w:r w:rsidRPr="00837330">
                    <w:rPr>
                      <w:color w:val="000000"/>
                    </w:rPr>
                    <w:fldChar w:fldCharType="end"/>
                  </w:r>
                </w:p>
                <w:p w14:paraId="064C1A31" w14:textId="77777777" w:rsidR="00837330" w:rsidRPr="00837330" w:rsidRDefault="00837330" w:rsidP="00837330">
                  <w:pPr>
                    <w:spacing w:before="100" w:beforeAutospacing="1" w:after="100" w:afterAutospacing="1"/>
                    <w:rPr>
                      <w:rFonts w:ascii="Verdana" w:hAnsi="Verdana"/>
                      <w:color w:val="000000"/>
                      <w:sz w:val="20"/>
                      <w:szCs w:val="20"/>
                    </w:rPr>
                  </w:pPr>
                  <w:r w:rsidRPr="00837330">
                    <w:rPr>
                      <w:rFonts w:ascii="Verdana" w:hAnsi="Verdana"/>
                      <w:b/>
                      <w:bCs/>
                      <w:color w:val="000000"/>
                      <w:sz w:val="20"/>
                      <w:szCs w:val="20"/>
                    </w:rPr>
                    <w:t>1970-80</w:t>
                  </w:r>
                  <w:r w:rsidRPr="00837330">
                    <w:rPr>
                      <w:rFonts w:ascii="Verdana" w:hAnsi="Verdana"/>
                      <w:b/>
                      <w:bCs/>
                      <w:color w:val="000000"/>
                      <w:sz w:val="20"/>
                      <w:szCs w:val="20"/>
                    </w:rPr>
                    <w:br/>
                  </w:r>
                  <w:r w:rsidRPr="00837330">
                    <w:rPr>
                      <w:rFonts w:ascii="Verdana" w:hAnsi="Verdana"/>
                      <w:color w:val="000000"/>
                      <w:sz w:val="20"/>
                      <w:szCs w:val="20"/>
                    </w:rPr>
                    <w:t>The American fertility rate fell to replacement level in 1972, making it possible for the nation to eventually reach a widely held dream for a stable population. A national government commission recommended that the nation would be best served in reaching its environmental, economic and social goals by a stabilizing population. Numerous experts and commentators predicted that each decade would see lower and lower population growth until early in the 21st century there would be no growth at all.</w:t>
                  </w:r>
                </w:p>
                <w:bookmarkStart w:id="8" w:name="80"/>
                <w:bookmarkEnd w:id="8"/>
                <w:p w14:paraId="30956BE5" w14:textId="77777777" w:rsidR="00837330" w:rsidRPr="00837330" w:rsidRDefault="00837330" w:rsidP="00837330">
                  <w:pPr>
                    <w:spacing w:before="100" w:beforeAutospacing="1" w:after="100" w:afterAutospacing="1"/>
                    <w:jc w:val="center"/>
                    <w:rPr>
                      <w:color w:val="000000"/>
                    </w:rPr>
                  </w:pPr>
                  <w:r w:rsidRPr="00837330">
                    <w:rPr>
                      <w:color w:val="000000"/>
                    </w:rPr>
                    <w:fldChar w:fldCharType="begin"/>
                  </w:r>
                  <w:r w:rsidRPr="00837330">
                    <w:rPr>
                      <w:color w:val="000000"/>
                    </w:rPr>
                    <w:instrText xml:space="preserve"> INCLUDEPICTURE "http://www.numbersusa.com/images/decadegraph_1980.gif" \* MERGEFORMATINET </w:instrText>
                  </w:r>
                  <w:r w:rsidRPr="00837330">
                    <w:rPr>
                      <w:color w:val="000000"/>
                    </w:rPr>
                    <w:fldChar w:fldCharType="separate"/>
                  </w:r>
                  <w:r w:rsidRPr="00837330">
                    <w:rPr>
                      <w:color w:val="000000"/>
                    </w:rPr>
                    <w:pict w14:anchorId="622E3FEA">
                      <v:shape id="_x0000_i1043" type="#_x0000_t75" alt="" style="width:233.25pt;height:14.25pt">
                        <v:imagedata r:id="rId29" r:href="rId45"/>
                      </v:shape>
                    </w:pict>
                  </w:r>
                  <w:r w:rsidRPr="00837330">
                    <w:rPr>
                      <w:color w:val="000000"/>
                    </w:rPr>
                    <w:fldChar w:fldCharType="end"/>
                  </w:r>
                </w:p>
                <w:p w14:paraId="6F58FC77" w14:textId="77777777" w:rsidR="00837330" w:rsidRPr="00837330" w:rsidRDefault="00837330" w:rsidP="00837330">
                  <w:pPr>
                    <w:spacing w:before="100" w:beforeAutospacing="1" w:after="100" w:afterAutospacing="1"/>
                    <w:rPr>
                      <w:rFonts w:ascii="Verdana" w:hAnsi="Verdana"/>
                      <w:color w:val="000000"/>
                      <w:sz w:val="20"/>
                      <w:szCs w:val="20"/>
                    </w:rPr>
                  </w:pPr>
                  <w:r w:rsidRPr="00837330">
                    <w:rPr>
                      <w:rFonts w:ascii="Verdana" w:hAnsi="Verdana"/>
                      <w:b/>
                      <w:bCs/>
                      <w:color w:val="000000"/>
                      <w:sz w:val="20"/>
                      <w:szCs w:val="20"/>
                    </w:rPr>
                    <w:t>1980-90</w:t>
                  </w:r>
                  <w:r w:rsidRPr="00837330">
                    <w:rPr>
                      <w:rFonts w:ascii="Verdana" w:hAnsi="Verdana"/>
                      <w:b/>
                      <w:bCs/>
                      <w:color w:val="000000"/>
                      <w:sz w:val="20"/>
                      <w:szCs w:val="20"/>
                    </w:rPr>
                    <w:br/>
                  </w:r>
                  <w:r w:rsidRPr="00837330">
                    <w:rPr>
                      <w:rFonts w:ascii="Verdana" w:hAnsi="Verdana"/>
                      <w:color w:val="000000"/>
                      <w:sz w:val="20"/>
                      <w:szCs w:val="20"/>
                    </w:rPr>
                    <w:t>Despite continuing below-replacement-level fertility, population growth continued at the level of the previous decade. The reason was that Congress had created a system of chain migration that snowballed and doubled annual legal immigration over traditional levels. Further adding to the population, Congress for the first time ever rewarded illegal aliens -- about 3 million of them -- with a path to citizenship. Federal immigration policy was negating the results of Americans choosing to have smaller families.</w:t>
                  </w:r>
                </w:p>
              </w:tc>
            </w:tr>
          </w:tbl>
          <w:p w14:paraId="2B547706" w14:textId="77777777" w:rsidR="00837330" w:rsidRPr="00837330" w:rsidRDefault="00837330" w:rsidP="00837330">
            <w:pPr>
              <w:rPr>
                <w:color w:val="000000"/>
              </w:rPr>
            </w:pPr>
          </w:p>
        </w:tc>
      </w:tr>
    </w:tbl>
    <w:p w14:paraId="1E9CDB55" w14:textId="77777777" w:rsidR="00837330" w:rsidRPr="00837330" w:rsidRDefault="00837330" w:rsidP="00837330">
      <w:pPr>
        <w:spacing w:before="100" w:beforeAutospacing="1" w:after="100" w:afterAutospacing="1"/>
        <w:jc w:val="center"/>
        <w:rPr>
          <w:color w:val="000000"/>
        </w:rPr>
      </w:pPr>
      <w:r w:rsidRPr="00837330">
        <w:rPr>
          <w:color w:val="000000"/>
        </w:rPr>
        <w:lastRenderedPageBreak/>
        <w:tab/>
      </w:r>
      <w:r w:rsidRPr="00837330">
        <w:rPr>
          <w:color w:val="000000"/>
        </w:rPr>
        <w:fldChar w:fldCharType="begin"/>
      </w:r>
      <w:r w:rsidRPr="00837330">
        <w:rPr>
          <w:color w:val="000000"/>
        </w:rPr>
        <w:instrText xml:space="preserve"> INCLUDEPICTURE "http://www.numbersusa.com/images/decadegraph_1990.gif" \* MERGEFORMATINET </w:instrText>
      </w:r>
      <w:r w:rsidRPr="00837330">
        <w:rPr>
          <w:color w:val="000000"/>
        </w:rPr>
        <w:fldChar w:fldCharType="separate"/>
      </w:r>
      <w:r w:rsidRPr="00837330">
        <w:rPr>
          <w:color w:val="000000"/>
        </w:rPr>
        <w:pict w14:anchorId="2356D80A">
          <v:shape id="_x0000_i1044" type="#_x0000_t75" alt="" style="width:303.75pt;height:14.25pt">
            <v:imagedata r:id="rId32" r:href="rId46"/>
          </v:shape>
        </w:pict>
      </w:r>
      <w:r w:rsidRPr="00837330">
        <w:rPr>
          <w:color w:val="000000"/>
        </w:rPr>
        <w:fldChar w:fldCharType="end"/>
      </w:r>
    </w:p>
    <w:p w14:paraId="0297208D" w14:textId="77777777" w:rsidR="00837330" w:rsidRPr="00837330" w:rsidRDefault="00837330" w:rsidP="00837330">
      <w:pPr>
        <w:spacing w:before="100" w:beforeAutospacing="1" w:after="100" w:afterAutospacing="1"/>
        <w:rPr>
          <w:rFonts w:ascii="Verdana" w:hAnsi="Verdana"/>
          <w:color w:val="000000"/>
          <w:sz w:val="20"/>
          <w:szCs w:val="20"/>
        </w:rPr>
      </w:pPr>
      <w:r w:rsidRPr="00837330">
        <w:rPr>
          <w:rFonts w:ascii="Verdana" w:hAnsi="Verdana"/>
          <w:b/>
          <w:bCs/>
          <w:color w:val="000000"/>
          <w:sz w:val="20"/>
          <w:szCs w:val="20"/>
        </w:rPr>
        <w:t>1990-2000</w:t>
      </w:r>
      <w:r w:rsidRPr="00837330">
        <w:rPr>
          <w:rFonts w:ascii="Verdana" w:hAnsi="Verdana"/>
          <w:color w:val="000000"/>
          <w:sz w:val="20"/>
          <w:szCs w:val="20"/>
        </w:rPr>
        <w:br/>
        <w:t xml:space="preserve">The dream of a stabilized — or even a stabilizing — population was proven to be </w:t>
      </w:r>
      <w:r w:rsidRPr="00837330">
        <w:rPr>
          <w:rFonts w:ascii="Verdana" w:hAnsi="Verdana"/>
          <w:color w:val="000000"/>
          <w:sz w:val="20"/>
          <w:szCs w:val="20"/>
        </w:rPr>
        <w:lastRenderedPageBreak/>
        <w:t xml:space="preserve">nothing but a fairy tale as </w:t>
      </w:r>
      <w:smartTag w:uri="urn:schemas-microsoft-com:office:smarttags" w:element="place">
        <w:smartTag w:uri="urn:schemas-microsoft-com:office:smarttags" w:element="country-region">
          <w:r w:rsidRPr="00837330">
            <w:rPr>
              <w:rFonts w:ascii="Verdana" w:hAnsi="Verdana"/>
              <w:color w:val="000000"/>
              <w:sz w:val="20"/>
              <w:szCs w:val="20"/>
            </w:rPr>
            <w:t>U.S.</w:t>
          </w:r>
        </w:smartTag>
      </w:smartTag>
      <w:r w:rsidRPr="00837330">
        <w:rPr>
          <w:rFonts w:ascii="Verdana" w:hAnsi="Verdana"/>
          <w:color w:val="000000"/>
          <w:sz w:val="20"/>
          <w:szCs w:val="20"/>
        </w:rPr>
        <w:t xml:space="preserve"> population exploded with its biggest growth ever. The Baby Boom peak was exceeded — not by a big increase in Americans' babies but because Congress further increased immigration to a level almost quadruple the traditional level. And federal decisions to stop enforcing most laws against illegal immigration in the interior of the country led to additional higher levels of illegal aliens in the country. Yet another cause of the boom was immigrant fertility. Although American natives maintained a below-replacement-level fertility rate, immigrant fertility was at a similar rate to the U.S. Baby Boom fertility of the 1950s. </w:t>
      </w:r>
    </w:p>
    <w:p w14:paraId="7AC87E70" w14:textId="77777777" w:rsidR="00837330" w:rsidRPr="00837330" w:rsidRDefault="00837330" w:rsidP="00837330">
      <w:pPr>
        <w:spacing w:before="100" w:beforeAutospacing="1" w:after="100" w:afterAutospacing="1"/>
        <w:jc w:val="center"/>
        <w:rPr>
          <w:color w:val="000000"/>
        </w:rPr>
      </w:pPr>
      <w:r w:rsidRPr="00837330">
        <w:rPr>
          <w:rFonts w:ascii="Verdana" w:hAnsi="Verdana"/>
          <w:b/>
          <w:bCs/>
          <w:color w:val="000000"/>
        </w:rPr>
        <w:t>Prospects for the Future</w:t>
      </w:r>
    </w:p>
    <w:p w14:paraId="78A777E3" w14:textId="77777777" w:rsidR="00837330" w:rsidRPr="00837330" w:rsidRDefault="00837330" w:rsidP="00837330">
      <w:pPr>
        <w:spacing w:before="100" w:beforeAutospacing="1" w:after="100" w:afterAutospacing="1"/>
        <w:ind w:left="225"/>
        <w:rPr>
          <w:color w:val="000000"/>
        </w:rPr>
      </w:pPr>
      <w:r w:rsidRPr="00837330">
        <w:rPr>
          <w:rFonts w:ascii="Verdana" w:hAnsi="Verdana"/>
          <w:b/>
          <w:bCs/>
          <w:color w:val="000000"/>
          <w:sz w:val="20"/>
          <w:szCs w:val="20"/>
        </w:rPr>
        <w:t xml:space="preserve">The immigration tidal wave of the last three decades has made it impossible for Baby Boomers to ever enjoy the 1970s dream of a stabilized country — even if all immigration were stopped tomorrow. The Census Bureau states that if immigration were reduced to replacement level, the </w:t>
      </w:r>
      <w:smartTag w:uri="urn:schemas-microsoft-com:office:smarttags" w:element="place">
        <w:smartTag w:uri="urn:schemas-microsoft-com:office:smarttags" w:element="country-region">
          <w:r w:rsidRPr="00837330">
            <w:rPr>
              <w:rFonts w:ascii="Verdana" w:hAnsi="Verdana"/>
              <w:b/>
              <w:bCs/>
              <w:color w:val="000000"/>
              <w:sz w:val="20"/>
              <w:szCs w:val="20"/>
            </w:rPr>
            <w:t>United States</w:t>
          </w:r>
        </w:smartTag>
      </w:smartTag>
      <w:r w:rsidRPr="00837330">
        <w:rPr>
          <w:rFonts w:ascii="Verdana" w:hAnsi="Verdana"/>
          <w:b/>
          <w:bCs/>
          <w:color w:val="000000"/>
          <w:sz w:val="20"/>
          <w:szCs w:val="20"/>
        </w:rPr>
        <w:t xml:space="preserve"> population would still be growing at the end of the century because of the momentum created by the last three decades of immigration.</w:t>
      </w:r>
      <w:r w:rsidRPr="00837330">
        <w:rPr>
          <w:color w:val="000000"/>
        </w:rPr>
        <w:t xml:space="preserve"> </w:t>
      </w:r>
    </w:p>
    <w:p w14:paraId="4BAF3148" w14:textId="1FAF207F" w:rsidR="00837330" w:rsidRPr="00837330" w:rsidRDefault="00837330" w:rsidP="00837330">
      <w:pPr>
        <w:spacing w:before="100" w:beforeAutospacing="1" w:after="100" w:afterAutospacing="1"/>
        <w:rPr>
          <w:color w:val="000000"/>
        </w:rPr>
      </w:pPr>
      <w:r w:rsidRPr="00837330">
        <w:rPr>
          <w:rFonts w:ascii="Verdana" w:hAnsi="Verdana"/>
          <w:color w:val="000000"/>
          <w:sz w:val="20"/>
          <w:szCs w:val="20"/>
        </w:rPr>
        <w:br/>
      </w:r>
      <w:hyperlink r:id="rId47" w:history="1">
        <w:r w:rsidRPr="00837330">
          <w:rPr>
            <w:rFonts w:ascii="Verdana" w:hAnsi="Verdana"/>
            <w:color w:val="990000"/>
            <w:sz w:val="20"/>
            <w:szCs w:val="20"/>
          </w:rPr>
          <w:fldChar w:fldCharType="begin"/>
        </w:r>
        <w:r w:rsidRPr="00837330">
          <w:rPr>
            <w:rFonts w:ascii="Verdana" w:hAnsi="Verdana"/>
            <w:color w:val="990000"/>
            <w:sz w:val="20"/>
            <w:szCs w:val="20"/>
          </w:rPr>
          <w:instrText xml:space="preserve"> INCLUDEPICTURE "http://www.numbersusa.com/images/arrow.gif" \* MERGEFORMATINET </w:instrText>
        </w:r>
        <w:r w:rsidRPr="00837330">
          <w:rPr>
            <w:rFonts w:ascii="Verdana" w:hAnsi="Verdana"/>
            <w:color w:val="990000"/>
            <w:sz w:val="20"/>
            <w:szCs w:val="20"/>
          </w:rPr>
          <w:fldChar w:fldCharType="separate"/>
        </w:r>
        <w:r w:rsidRPr="00837330">
          <w:rPr>
            <w:rFonts w:ascii="Verdana" w:hAnsi="Verdana"/>
            <w:color w:val="990000"/>
            <w:sz w:val="20"/>
            <w:szCs w:val="20"/>
          </w:rPr>
          <w:pict w14:anchorId="1244A263">
            <v:shape id="_x0000_i1046" type="#_x0000_t75" alt="" style="width:3.75pt;height:5.25pt" o:button="t">
              <v:imagedata r:id="rId48" r:href="rId49"/>
            </v:shape>
          </w:pict>
        </w:r>
        <w:r w:rsidRPr="00837330">
          <w:rPr>
            <w:rFonts w:ascii="Verdana" w:hAnsi="Verdana"/>
            <w:color w:val="990000"/>
            <w:sz w:val="20"/>
            <w:szCs w:val="20"/>
          </w:rPr>
          <w:fldChar w:fldCharType="end"/>
        </w:r>
        <w:r w:rsidRPr="00837330">
          <w:rPr>
            <w:rFonts w:ascii="Verdana" w:hAnsi="Verdana"/>
            <w:b/>
            <w:bCs/>
            <w:color w:val="0000FF"/>
            <w:sz w:val="20"/>
          </w:rPr>
          <w:t>Find out who is forcing this massive U.S. population growth</w:t>
        </w:r>
      </w:hyperlink>
    </w:p>
    <w:p w14:paraId="1B026DB3" w14:textId="77777777" w:rsidR="00837330" w:rsidRDefault="00837330" w:rsidP="00837330">
      <w:r w:rsidRPr="00837330">
        <w:rPr>
          <w:rFonts w:ascii="Verdana" w:hAnsi="Verdana"/>
          <w:color w:val="000000"/>
          <w:sz w:val="20"/>
          <w:szCs w:val="20"/>
        </w:rPr>
        <w:fldChar w:fldCharType="begin"/>
      </w:r>
      <w:r w:rsidRPr="00837330">
        <w:rPr>
          <w:rFonts w:ascii="Verdana" w:hAnsi="Verdana"/>
          <w:color w:val="000000"/>
          <w:sz w:val="20"/>
          <w:szCs w:val="20"/>
        </w:rPr>
        <w:instrText xml:space="preserve"> INCLUDEPICTURE "http://www.numbersusa.com/images/arrow.gif" \* MERGEFORMATINET </w:instrText>
      </w:r>
      <w:r w:rsidRPr="00837330">
        <w:rPr>
          <w:rFonts w:ascii="Verdana" w:hAnsi="Verdana"/>
          <w:color w:val="000000"/>
          <w:sz w:val="20"/>
          <w:szCs w:val="20"/>
        </w:rPr>
        <w:fldChar w:fldCharType="separate"/>
      </w:r>
      <w:r w:rsidRPr="00837330">
        <w:rPr>
          <w:rFonts w:ascii="Verdana" w:hAnsi="Verdana"/>
          <w:color w:val="000000"/>
          <w:sz w:val="20"/>
          <w:szCs w:val="20"/>
        </w:rPr>
        <w:pict w14:anchorId="6E16646A">
          <v:shape id="_x0000_i1047" type="#_x0000_t75" alt="" style="width:3.75pt;height:5.25pt">
            <v:imagedata r:id="rId48" r:href="rId50"/>
          </v:shape>
        </w:pict>
      </w:r>
      <w:r w:rsidRPr="00837330">
        <w:rPr>
          <w:rFonts w:ascii="Verdana" w:hAnsi="Verdana"/>
          <w:color w:val="000000"/>
          <w:sz w:val="20"/>
          <w:szCs w:val="20"/>
        </w:rPr>
        <w:fldChar w:fldCharType="end"/>
      </w:r>
      <w:hyperlink r:id="rId51" w:history="1">
        <w:r w:rsidRPr="00837330">
          <w:rPr>
            <w:rFonts w:ascii="Verdana" w:hAnsi="Verdana"/>
            <w:b/>
            <w:bCs/>
            <w:color w:val="0000FF"/>
            <w:sz w:val="20"/>
          </w:rPr>
          <w:t>Take action to help prevent this additional U.S. population explosion</w:t>
        </w:r>
      </w:hyperlink>
    </w:p>
    <w:sectPr w:rsidR="00837330"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29686F"/>
    <w:rsid w:val="003A1424"/>
    <w:rsid w:val="00837330"/>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CB56E40"/>
  <w15:chartTrackingRefBased/>
  <w15:docId w15:val="{80D2315D-A8CD-447B-AFCE-CD006A44E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837330"/>
    <w:rPr>
      <w:color w:val="990000"/>
      <w:u w:val="single"/>
    </w:rPr>
  </w:style>
  <w:style w:type="paragraph" w:customStyle="1" w:styleId="bodytext">
    <w:name w:val="bodytext"/>
    <w:basedOn w:val="Normal"/>
    <w:rsid w:val="00837330"/>
    <w:pPr>
      <w:spacing w:before="100" w:beforeAutospacing="1" w:after="100" w:afterAutospacing="1"/>
    </w:pPr>
    <w:rPr>
      <w:rFonts w:ascii="Verdana" w:hAnsi="Verdana"/>
      <w:color w:val="000000"/>
      <w:sz w:val="20"/>
      <w:szCs w:val="20"/>
    </w:rPr>
  </w:style>
  <w:style w:type="paragraph" w:customStyle="1" w:styleId="style9">
    <w:name w:val="style9"/>
    <w:basedOn w:val="Normal"/>
    <w:rsid w:val="00837330"/>
    <w:pPr>
      <w:spacing w:before="100" w:beforeAutospacing="1" w:after="100" w:afterAutospacing="1"/>
    </w:pPr>
    <w:rPr>
      <w:color w:val="000000"/>
      <w:sz w:val="20"/>
      <w:szCs w:val="20"/>
    </w:rPr>
  </w:style>
  <w:style w:type="character" w:customStyle="1" w:styleId="style32style11">
    <w:name w:val="style32 style11"/>
    <w:basedOn w:val="DefaultParagraphFont"/>
    <w:rsid w:val="00837330"/>
  </w:style>
  <w:style w:type="character" w:customStyle="1" w:styleId="style91">
    <w:name w:val="style91"/>
    <w:rsid w:val="00837330"/>
    <w:rPr>
      <w:sz w:val="20"/>
      <w:szCs w:val="20"/>
    </w:rPr>
  </w:style>
  <w:style w:type="character" w:customStyle="1" w:styleId="style101">
    <w:name w:val="style101"/>
    <w:rsid w:val="00837330"/>
    <w:rPr>
      <w:rFonts w:ascii="Verdana" w:hAnsi="Verdana" w:hint="default"/>
      <w:b/>
      <w:bCs/>
      <w:color w:val="FF0000"/>
    </w:rPr>
  </w:style>
  <w:style w:type="paragraph" w:customStyle="1" w:styleId="nextvotestyle12">
    <w:name w:val="nextvote style12"/>
    <w:basedOn w:val="Normal"/>
    <w:rsid w:val="00837330"/>
    <w:pPr>
      <w:spacing w:before="100" w:beforeAutospacing="1" w:after="100" w:afterAutospacing="1"/>
    </w:pPr>
    <w:rPr>
      <w:color w:val="000000"/>
    </w:rPr>
  </w:style>
  <w:style w:type="paragraph" w:styleId="NormalWeb">
    <w:name w:val="Normal (Web)"/>
    <w:basedOn w:val="Normal"/>
    <w:rsid w:val="00837330"/>
    <w:pPr>
      <w:spacing w:before="100" w:beforeAutospacing="1" w:after="100" w:afterAutospacing="1"/>
    </w:pPr>
    <w:rPr>
      <w:color w:val="000000"/>
    </w:rPr>
  </w:style>
  <w:style w:type="paragraph" w:customStyle="1" w:styleId="nextvotestyle12style14">
    <w:name w:val="nextvote style12 style14"/>
    <w:basedOn w:val="Normal"/>
    <w:rsid w:val="00837330"/>
    <w:pPr>
      <w:spacing w:before="100" w:beforeAutospacing="1" w:after="100" w:afterAutospacing="1"/>
    </w:pPr>
    <w:rPr>
      <w:color w:val="000000"/>
    </w:rPr>
  </w:style>
  <w:style w:type="character" w:customStyle="1" w:styleId="style71">
    <w:name w:val="style71"/>
    <w:rsid w:val="00837330"/>
    <w:rPr>
      <w:rFonts w:ascii="Verdana" w:hAnsi="Verdana" w:hint="default"/>
      <w:b/>
      <w:bCs/>
      <w:i w:val="0"/>
      <w:iCs w:val="0"/>
      <w:strike w:val="0"/>
      <w:dstrike w:val="0"/>
      <w:color w:val="0000FF"/>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32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numbersusa.com/overpopulation/decadegraph.html" TargetMode="External"/><Relationship Id="rId18" Type="http://schemas.openxmlformats.org/officeDocument/2006/relationships/image" Target="http://www.numbersusa.com/images/decadegraph_1940.gif" TargetMode="External"/><Relationship Id="rId26" Type="http://schemas.openxmlformats.org/officeDocument/2006/relationships/image" Target="media/image8.png"/><Relationship Id="rId39" Type="http://schemas.openxmlformats.org/officeDocument/2006/relationships/image" Target="http://www.numbersusa.com/images/decadegraph_1920.gif" TargetMode="External"/><Relationship Id="rId21" Type="http://schemas.openxmlformats.org/officeDocument/2006/relationships/image" Target="http://www.numbersusa.com/images/decadegraph_1950.gif" TargetMode="External"/><Relationship Id="rId34" Type="http://schemas.openxmlformats.org/officeDocument/2006/relationships/hyperlink" Target="javascript:openWin('/overpopulation/determination.html');" TargetMode="External"/><Relationship Id="rId42" Type="http://schemas.openxmlformats.org/officeDocument/2006/relationships/image" Target="http://www.numbersusa.com/images/decadegraph_1950.gif" TargetMode="External"/><Relationship Id="rId47" Type="http://schemas.openxmlformats.org/officeDocument/2006/relationships/hyperlink" Target="http://profiles.numbersusa.com" TargetMode="External"/><Relationship Id="rId50" Type="http://schemas.openxmlformats.org/officeDocument/2006/relationships/image" Target="http://www.numbersusa.com/images/arrow.gif" TargetMode="External"/><Relationship Id="rId7" Type="http://schemas.openxmlformats.org/officeDocument/2006/relationships/hyperlink" Target="http://www.numbersusa.com/overpopulation/decadegraph.html" TargetMode="External"/><Relationship Id="rId2" Type="http://schemas.openxmlformats.org/officeDocument/2006/relationships/settings" Target="settings.xml"/><Relationship Id="rId16" Type="http://schemas.openxmlformats.org/officeDocument/2006/relationships/hyperlink" Target="http://www.numbersusa.com/overpopulation/decadegraph.html" TargetMode="External"/><Relationship Id="rId29" Type="http://schemas.openxmlformats.org/officeDocument/2006/relationships/image" Target="media/image9.png"/><Relationship Id="rId11" Type="http://schemas.openxmlformats.org/officeDocument/2006/relationships/image" Target="media/image3.png"/><Relationship Id="rId24" Type="http://schemas.openxmlformats.org/officeDocument/2006/relationships/image" Target="http://www.numbersusa.com/images/decadegraph_1960.gif" TargetMode="External"/><Relationship Id="rId32" Type="http://schemas.openxmlformats.org/officeDocument/2006/relationships/image" Target="media/image10.png"/><Relationship Id="rId37" Type="http://schemas.openxmlformats.org/officeDocument/2006/relationships/image" Target="http://www.numbersusa.com/images/decadegraph_1900.gif" TargetMode="External"/><Relationship Id="rId40" Type="http://schemas.openxmlformats.org/officeDocument/2006/relationships/image" Target="http://www.numbersusa.com/images/decadegraph_1930.gif" TargetMode="External"/><Relationship Id="rId45" Type="http://schemas.openxmlformats.org/officeDocument/2006/relationships/image" Target="http://www.numbersusa.com/images/decadegraph_1980.gif" TargetMode="External"/><Relationship Id="rId53"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hyperlink" Target="http://www.numbersusa.com/overpopulation/decadegraph.html" TargetMode="External"/><Relationship Id="rId19" Type="http://schemas.openxmlformats.org/officeDocument/2006/relationships/hyperlink" Target="http://www.numbersusa.com/overpopulation/decadegraph.html" TargetMode="External"/><Relationship Id="rId31" Type="http://schemas.openxmlformats.org/officeDocument/2006/relationships/hyperlink" Target="http://www.numbersusa.com/overpopulation/decadegraph.html" TargetMode="External"/><Relationship Id="rId44" Type="http://schemas.openxmlformats.org/officeDocument/2006/relationships/image" Target="http://www.numbersusa.com/images/decadegraph_1970.gif" TargetMode="External"/><Relationship Id="rId52" Type="http://schemas.openxmlformats.org/officeDocument/2006/relationships/fontTable" Target="fontTable.xml"/><Relationship Id="rId4" Type="http://schemas.openxmlformats.org/officeDocument/2006/relationships/hyperlink" Target="http://www.numbersusa.com/overpopulation/decadegraph.html" TargetMode="External"/><Relationship Id="rId9" Type="http://schemas.openxmlformats.org/officeDocument/2006/relationships/image" Target="http://www.numbersusa.com/images/decadegraph_1910.gif" TargetMode="External"/><Relationship Id="rId14" Type="http://schemas.openxmlformats.org/officeDocument/2006/relationships/image" Target="media/image4.png"/><Relationship Id="rId22" Type="http://schemas.openxmlformats.org/officeDocument/2006/relationships/hyperlink" Target="http://www.numbersusa.com/overpopulation/decadegraph.html" TargetMode="External"/><Relationship Id="rId27" Type="http://schemas.openxmlformats.org/officeDocument/2006/relationships/image" Target="http://www.numbersusa.com/images/decadegraph_1970.gif" TargetMode="External"/><Relationship Id="rId30" Type="http://schemas.openxmlformats.org/officeDocument/2006/relationships/image" Target="http://www.numbersusa.com/images/decadegraph_1980.gif" TargetMode="External"/><Relationship Id="rId35" Type="http://schemas.openxmlformats.org/officeDocument/2006/relationships/hyperlink" Target="http://www.numbersusa.com/PDFs/TraditionalLevelsofUSImmigration.pdf" TargetMode="External"/><Relationship Id="rId43" Type="http://schemas.openxmlformats.org/officeDocument/2006/relationships/image" Target="http://www.numbersusa.com/images/decadegraph_1960.gif" TargetMode="External"/><Relationship Id="rId48" Type="http://schemas.openxmlformats.org/officeDocument/2006/relationships/image" Target="media/image11.png"/><Relationship Id="rId8" Type="http://schemas.openxmlformats.org/officeDocument/2006/relationships/image" Target="media/image2.png"/><Relationship Id="rId51" Type="http://schemas.openxmlformats.org/officeDocument/2006/relationships/hyperlink" Target="http://www.numbersusa.com/action/index.html" TargetMode="External"/><Relationship Id="rId3" Type="http://schemas.openxmlformats.org/officeDocument/2006/relationships/webSettings" Target="webSettings.xml"/><Relationship Id="rId12" Type="http://schemas.openxmlformats.org/officeDocument/2006/relationships/image" Target="http://www.numbersusa.com/images/decadegraph_1920.gif" TargetMode="External"/><Relationship Id="rId17" Type="http://schemas.openxmlformats.org/officeDocument/2006/relationships/image" Target="media/image5.png"/><Relationship Id="rId25" Type="http://schemas.openxmlformats.org/officeDocument/2006/relationships/hyperlink" Target="http://www.numbersusa.com/overpopulation/decadegraph.html" TargetMode="External"/><Relationship Id="rId33" Type="http://schemas.openxmlformats.org/officeDocument/2006/relationships/image" Target="http://www.numbersusa.com/images/decadegraph_1990.gif" TargetMode="External"/><Relationship Id="rId38" Type="http://schemas.openxmlformats.org/officeDocument/2006/relationships/image" Target="http://www.numbersusa.com/images/decadegraph_1910.gif" TargetMode="External"/><Relationship Id="rId46" Type="http://schemas.openxmlformats.org/officeDocument/2006/relationships/image" Target="http://www.numbersusa.com/images/decadegraph_1990.gif" TargetMode="External"/><Relationship Id="rId20" Type="http://schemas.openxmlformats.org/officeDocument/2006/relationships/image" Target="media/image6.png"/><Relationship Id="rId41" Type="http://schemas.openxmlformats.org/officeDocument/2006/relationships/image" Target="http://www.numbersusa.com/images/decadegraph_1940.gif" TargetMode="External"/><Relationship Id="rId1" Type="http://schemas.openxmlformats.org/officeDocument/2006/relationships/styles" Target="styles.xml"/><Relationship Id="rId6" Type="http://schemas.openxmlformats.org/officeDocument/2006/relationships/image" Target="http://www.numbersusa.com/images/decadegraph_1900.gif" TargetMode="External"/><Relationship Id="rId15" Type="http://schemas.openxmlformats.org/officeDocument/2006/relationships/image" Target="http://www.numbersusa.com/images/decadegraph_1930.gif" TargetMode="External"/><Relationship Id="rId23" Type="http://schemas.openxmlformats.org/officeDocument/2006/relationships/image" Target="media/image7.png"/><Relationship Id="rId28" Type="http://schemas.openxmlformats.org/officeDocument/2006/relationships/hyperlink" Target="http://www.numbersusa.com/overpopulation/decadegraph.html" TargetMode="External"/><Relationship Id="rId36" Type="http://schemas.openxmlformats.org/officeDocument/2006/relationships/hyperlink" Target="http://www.numbersusa.com/overpopulation/immtrad.html" TargetMode="External"/><Relationship Id="rId49" Type="http://schemas.openxmlformats.org/officeDocument/2006/relationships/image" Target="http://www.numbersusa.com/images/arrow.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1452</Words>
  <Characters>8278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US Population Growth</vt:lpstr>
    </vt:vector>
  </TitlesOfParts>
  <Company>DevTec Global</Company>
  <LinksUpToDate>false</LinksUpToDate>
  <CharactersWithSpaces>9711</CharactersWithSpaces>
  <SharedDoc>false</SharedDoc>
  <HLinks>
    <vt:vector size="90" baseType="variant">
      <vt:variant>
        <vt:i4>3604523</vt:i4>
      </vt:variant>
      <vt:variant>
        <vt:i4>108</vt:i4>
      </vt:variant>
      <vt:variant>
        <vt:i4>0</vt:i4>
      </vt:variant>
      <vt:variant>
        <vt:i4>5</vt:i4>
      </vt:variant>
      <vt:variant>
        <vt:lpwstr>http://www.numbersusa.com/action/index.html</vt:lpwstr>
      </vt:variant>
      <vt:variant>
        <vt:lpwstr/>
      </vt:variant>
      <vt:variant>
        <vt:i4>6881317</vt:i4>
      </vt:variant>
      <vt:variant>
        <vt:i4>99</vt:i4>
      </vt:variant>
      <vt:variant>
        <vt:i4>0</vt:i4>
      </vt:variant>
      <vt:variant>
        <vt:i4>5</vt:i4>
      </vt:variant>
      <vt:variant>
        <vt:lpwstr>http://profiles.numbersusa.com/</vt:lpwstr>
      </vt:variant>
      <vt:variant>
        <vt:lpwstr/>
      </vt:variant>
      <vt:variant>
        <vt:i4>4980831</vt:i4>
      </vt:variant>
      <vt:variant>
        <vt:i4>66</vt:i4>
      </vt:variant>
      <vt:variant>
        <vt:i4>0</vt:i4>
      </vt:variant>
      <vt:variant>
        <vt:i4>5</vt:i4>
      </vt:variant>
      <vt:variant>
        <vt:lpwstr>http://www.numbersusa.com/overpopulation/immtrad.html</vt:lpwstr>
      </vt:variant>
      <vt:variant>
        <vt:lpwstr/>
      </vt:variant>
      <vt:variant>
        <vt:i4>6422627</vt:i4>
      </vt:variant>
      <vt:variant>
        <vt:i4>63</vt:i4>
      </vt:variant>
      <vt:variant>
        <vt:i4>0</vt:i4>
      </vt:variant>
      <vt:variant>
        <vt:i4>5</vt:i4>
      </vt:variant>
      <vt:variant>
        <vt:lpwstr>http://www.numbersusa.com/PDFs/TraditionalLevelsofUSImmigration.pdf</vt:lpwstr>
      </vt:variant>
      <vt:variant>
        <vt:lpwstr/>
      </vt:variant>
      <vt:variant>
        <vt:i4>2031632</vt:i4>
      </vt:variant>
      <vt:variant>
        <vt:i4>60</vt:i4>
      </vt:variant>
      <vt:variant>
        <vt:i4>0</vt:i4>
      </vt:variant>
      <vt:variant>
        <vt:i4>5</vt:i4>
      </vt:variant>
      <vt:variant>
        <vt:lpwstr>javascript:openWin('/overpopulation/determination.html');</vt:lpwstr>
      </vt:variant>
      <vt:variant>
        <vt:lpwstr/>
      </vt:variant>
      <vt:variant>
        <vt:i4>5898334</vt:i4>
      </vt:variant>
      <vt:variant>
        <vt:i4>54</vt:i4>
      </vt:variant>
      <vt:variant>
        <vt:i4>0</vt:i4>
      </vt:variant>
      <vt:variant>
        <vt:i4>5</vt:i4>
      </vt:variant>
      <vt:variant>
        <vt:lpwstr>http://www.numbersusa.com/overpopulation/decadegraph.html</vt:lpwstr>
      </vt:variant>
      <vt:variant>
        <vt:lpwstr>90#90</vt:lpwstr>
      </vt:variant>
      <vt:variant>
        <vt:i4>5963871</vt:i4>
      </vt:variant>
      <vt:variant>
        <vt:i4>48</vt:i4>
      </vt:variant>
      <vt:variant>
        <vt:i4>0</vt:i4>
      </vt:variant>
      <vt:variant>
        <vt:i4>5</vt:i4>
      </vt:variant>
      <vt:variant>
        <vt:lpwstr>http://www.numbersusa.com/overpopulation/decadegraph.html</vt:lpwstr>
      </vt:variant>
      <vt:variant>
        <vt:lpwstr>80#80</vt:lpwstr>
      </vt:variant>
      <vt:variant>
        <vt:i4>5505104</vt:i4>
      </vt:variant>
      <vt:variant>
        <vt:i4>42</vt:i4>
      </vt:variant>
      <vt:variant>
        <vt:i4>0</vt:i4>
      </vt:variant>
      <vt:variant>
        <vt:i4>5</vt:i4>
      </vt:variant>
      <vt:variant>
        <vt:lpwstr>http://www.numbersusa.com/overpopulation/decadegraph.html</vt:lpwstr>
      </vt:variant>
      <vt:variant>
        <vt:lpwstr>70#70</vt:lpwstr>
      </vt:variant>
      <vt:variant>
        <vt:i4>5570641</vt:i4>
      </vt:variant>
      <vt:variant>
        <vt:i4>36</vt:i4>
      </vt:variant>
      <vt:variant>
        <vt:i4>0</vt:i4>
      </vt:variant>
      <vt:variant>
        <vt:i4>5</vt:i4>
      </vt:variant>
      <vt:variant>
        <vt:lpwstr>http://www.numbersusa.com/overpopulation/decadegraph.html</vt:lpwstr>
      </vt:variant>
      <vt:variant>
        <vt:lpwstr>60#60</vt:lpwstr>
      </vt:variant>
      <vt:variant>
        <vt:i4>5636178</vt:i4>
      </vt:variant>
      <vt:variant>
        <vt:i4>30</vt:i4>
      </vt:variant>
      <vt:variant>
        <vt:i4>0</vt:i4>
      </vt:variant>
      <vt:variant>
        <vt:i4>5</vt:i4>
      </vt:variant>
      <vt:variant>
        <vt:lpwstr>http://www.numbersusa.com/overpopulation/decadegraph.html</vt:lpwstr>
      </vt:variant>
      <vt:variant>
        <vt:lpwstr>50#50</vt:lpwstr>
      </vt:variant>
      <vt:variant>
        <vt:i4>5701715</vt:i4>
      </vt:variant>
      <vt:variant>
        <vt:i4>24</vt:i4>
      </vt:variant>
      <vt:variant>
        <vt:i4>0</vt:i4>
      </vt:variant>
      <vt:variant>
        <vt:i4>5</vt:i4>
      </vt:variant>
      <vt:variant>
        <vt:lpwstr>http://www.numbersusa.com/overpopulation/decadegraph.html</vt:lpwstr>
      </vt:variant>
      <vt:variant>
        <vt:lpwstr>40#40</vt:lpwstr>
      </vt:variant>
      <vt:variant>
        <vt:i4>5242964</vt:i4>
      </vt:variant>
      <vt:variant>
        <vt:i4>18</vt:i4>
      </vt:variant>
      <vt:variant>
        <vt:i4>0</vt:i4>
      </vt:variant>
      <vt:variant>
        <vt:i4>5</vt:i4>
      </vt:variant>
      <vt:variant>
        <vt:lpwstr>http://www.numbersusa.com/overpopulation/decadegraph.html</vt:lpwstr>
      </vt:variant>
      <vt:variant>
        <vt:lpwstr>30#30</vt:lpwstr>
      </vt:variant>
      <vt:variant>
        <vt:i4>5308501</vt:i4>
      </vt:variant>
      <vt:variant>
        <vt:i4>12</vt:i4>
      </vt:variant>
      <vt:variant>
        <vt:i4>0</vt:i4>
      </vt:variant>
      <vt:variant>
        <vt:i4>5</vt:i4>
      </vt:variant>
      <vt:variant>
        <vt:lpwstr>http://www.numbersusa.com/overpopulation/decadegraph.html</vt:lpwstr>
      </vt:variant>
      <vt:variant>
        <vt:lpwstr>20#20</vt:lpwstr>
      </vt:variant>
      <vt:variant>
        <vt:i4>5374038</vt:i4>
      </vt:variant>
      <vt:variant>
        <vt:i4>6</vt:i4>
      </vt:variant>
      <vt:variant>
        <vt:i4>0</vt:i4>
      </vt:variant>
      <vt:variant>
        <vt:i4>5</vt:i4>
      </vt:variant>
      <vt:variant>
        <vt:lpwstr>http://www.numbersusa.com/overpopulation/decadegraph.html</vt:lpwstr>
      </vt:variant>
      <vt:variant>
        <vt:lpwstr>10#10</vt:lpwstr>
      </vt:variant>
      <vt:variant>
        <vt:i4>5439575</vt:i4>
      </vt:variant>
      <vt:variant>
        <vt:i4>0</vt:i4>
      </vt:variant>
      <vt:variant>
        <vt:i4>0</vt:i4>
      </vt:variant>
      <vt:variant>
        <vt:i4>5</vt:i4>
      </vt:variant>
      <vt:variant>
        <vt:lpwstr>http://www.numbersusa.com/overpopulation/decadegraph.html</vt:lpwstr>
      </vt:variant>
      <vt:variant>
        <vt:lpwstr>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Population Growth</dc:title>
  <dc:subject/>
  <dc:creator>Tino Randall</dc:creator>
  <cp:keywords/>
  <dc:description/>
  <cp:lastModifiedBy>Tino Randall</cp:lastModifiedBy>
  <cp:revision>2</cp:revision>
  <dcterms:created xsi:type="dcterms:W3CDTF">2021-04-21T20:34:00Z</dcterms:created>
  <dcterms:modified xsi:type="dcterms:W3CDTF">2021-04-21T20:34:00Z</dcterms:modified>
</cp:coreProperties>
</file>